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8BD" w:rsidRDefault="001848BD" w:rsidP="001848BD">
      <w:pPr>
        <w:rPr>
          <w:rFonts w:ascii="Tahoma" w:hAnsi="Tahoma" w:cs="Tahoma"/>
          <w:b/>
          <w:bCs/>
          <w:sz w:val="36"/>
          <w:szCs w:val="36"/>
        </w:rPr>
      </w:pPr>
    </w:p>
    <w:p w:rsidR="001848BD" w:rsidRDefault="001848BD" w:rsidP="001848BD">
      <w:pPr>
        <w:rPr>
          <w:rFonts w:ascii="Tahoma" w:hAnsi="Tahoma" w:cs="Tahoma"/>
          <w:b/>
          <w:bCs/>
          <w:sz w:val="36"/>
          <w:szCs w:val="36"/>
        </w:rPr>
      </w:pPr>
    </w:p>
    <w:p w:rsidR="001848BD" w:rsidRDefault="001848BD" w:rsidP="001848BD">
      <w:pPr>
        <w:rPr>
          <w:rFonts w:ascii="Tahoma" w:hAnsi="Tahoma" w:cs="Tahoma"/>
          <w:b/>
          <w:bCs/>
          <w:sz w:val="36"/>
          <w:szCs w:val="36"/>
        </w:rPr>
      </w:pPr>
    </w:p>
    <w:p w:rsidR="001848BD" w:rsidRDefault="001848BD" w:rsidP="001848BD">
      <w:pPr>
        <w:rPr>
          <w:rFonts w:ascii="Tahoma" w:hAnsi="Tahoma" w:cs="Tahoma"/>
          <w:b/>
          <w:bCs/>
          <w:sz w:val="36"/>
          <w:szCs w:val="36"/>
        </w:rPr>
      </w:pPr>
    </w:p>
    <w:p w:rsidR="001848BD" w:rsidRDefault="001848BD" w:rsidP="001848BD">
      <w:pPr>
        <w:rPr>
          <w:rFonts w:ascii="Tahoma" w:hAnsi="Tahoma" w:cs="Tahoma"/>
          <w:b/>
          <w:bCs/>
          <w:sz w:val="36"/>
          <w:szCs w:val="36"/>
        </w:rPr>
      </w:pPr>
    </w:p>
    <w:p w:rsidR="001848BD" w:rsidRPr="009C7682" w:rsidRDefault="001848BD" w:rsidP="001848BD">
      <w:pPr>
        <w:rPr>
          <w:rFonts w:ascii="Tahoma" w:hAnsi="Tahoma" w:cs="Tahoma"/>
          <w:b/>
          <w:bCs/>
          <w:sz w:val="36"/>
          <w:szCs w:val="36"/>
        </w:rPr>
      </w:pPr>
      <w:r w:rsidRPr="009C7682">
        <w:rPr>
          <w:rFonts w:ascii="Tahoma" w:hAnsi="Tahoma" w:cs="Tahoma"/>
          <w:b/>
          <w:bCs/>
          <w:sz w:val="36"/>
          <w:szCs w:val="36"/>
        </w:rPr>
        <w:t>CHILTERN TRAINING LIMITED</w:t>
      </w:r>
    </w:p>
    <w:p w:rsidR="001848BD" w:rsidRPr="009C7682" w:rsidRDefault="001848BD" w:rsidP="001848BD">
      <w:pPr>
        <w:rPr>
          <w:rFonts w:ascii="Tahoma" w:hAnsi="Tahoma" w:cs="Tahoma"/>
          <w:b/>
          <w:bCs/>
        </w:rPr>
      </w:pPr>
    </w:p>
    <w:p w:rsidR="001848BD" w:rsidRPr="009C7682" w:rsidRDefault="001848BD" w:rsidP="001848BD">
      <w:pPr>
        <w:rPr>
          <w:rFonts w:ascii="Tahoma" w:hAnsi="Tahoma" w:cs="Tahoma"/>
          <w:b/>
          <w:bCs/>
        </w:rPr>
      </w:pPr>
    </w:p>
    <w:p w:rsidR="001848BD" w:rsidRPr="009C7682" w:rsidRDefault="001848BD" w:rsidP="001848BD">
      <w:pPr>
        <w:rPr>
          <w:rFonts w:ascii="Tahoma" w:hAnsi="Tahoma" w:cs="Tahoma"/>
          <w:b/>
          <w:bCs/>
        </w:rPr>
      </w:pPr>
    </w:p>
    <w:p w:rsidR="001848BD" w:rsidRPr="009C7682" w:rsidRDefault="001848BD" w:rsidP="001848BD">
      <w:pPr>
        <w:rPr>
          <w:rFonts w:ascii="Tahoma" w:hAnsi="Tahoma" w:cs="Tahoma"/>
          <w:b/>
          <w:bCs/>
        </w:rPr>
      </w:pPr>
    </w:p>
    <w:p w:rsidR="001848BD" w:rsidRPr="009C7682" w:rsidRDefault="001848BD" w:rsidP="001848BD">
      <w:pPr>
        <w:rPr>
          <w:rFonts w:ascii="Tahoma" w:hAnsi="Tahoma" w:cs="Tahoma"/>
          <w:b/>
          <w:bCs/>
        </w:rPr>
      </w:pPr>
    </w:p>
    <w:p w:rsidR="001848BD" w:rsidRPr="009C7682" w:rsidRDefault="001848BD" w:rsidP="001848BD">
      <w:pPr>
        <w:rPr>
          <w:rFonts w:ascii="Tahoma" w:hAnsi="Tahoma" w:cs="Tahoma"/>
          <w:b/>
          <w:bCs/>
        </w:rPr>
      </w:pPr>
    </w:p>
    <w:p w:rsidR="001848BD" w:rsidRPr="009C7682" w:rsidRDefault="001848BD" w:rsidP="001848BD">
      <w:pPr>
        <w:rPr>
          <w:rFonts w:ascii="Tahoma" w:hAnsi="Tahoma" w:cs="Tahoma"/>
          <w:b/>
          <w:bCs/>
        </w:rPr>
      </w:pPr>
    </w:p>
    <w:p w:rsidR="001848BD" w:rsidRPr="001848BD" w:rsidRDefault="00A67475" w:rsidP="001848BD">
      <w:pPr>
        <w:pStyle w:val="BodyText"/>
        <w:rPr>
          <w:rFonts w:ascii="Tahoma" w:hAnsi="Tahoma" w:cs="Tahoma"/>
          <w:b/>
          <w:sz w:val="44"/>
          <w:szCs w:val="44"/>
        </w:rPr>
      </w:pPr>
      <w:r>
        <w:rPr>
          <w:rFonts w:ascii="Tahoma" w:hAnsi="Tahoma" w:cs="Tahoma"/>
          <w:b/>
          <w:sz w:val="44"/>
          <w:szCs w:val="44"/>
        </w:rPr>
        <w:t xml:space="preserve">E-Safety: </w:t>
      </w:r>
      <w:r w:rsidR="001848BD" w:rsidRPr="001848BD">
        <w:rPr>
          <w:rFonts w:ascii="Tahoma" w:hAnsi="Tahoma" w:cs="Tahoma"/>
          <w:b/>
          <w:sz w:val="44"/>
          <w:szCs w:val="44"/>
        </w:rPr>
        <w:t>Cyber-bullying Policy</w:t>
      </w:r>
    </w:p>
    <w:p w:rsidR="001848BD" w:rsidRPr="009C7682" w:rsidRDefault="001848BD" w:rsidP="001848BD">
      <w:pPr>
        <w:jc w:val="both"/>
        <w:rPr>
          <w:rFonts w:ascii="Tahoma" w:hAnsi="Tahoma" w:cs="Tahoma"/>
          <w:b/>
          <w:bCs/>
        </w:rPr>
      </w:pPr>
    </w:p>
    <w:p w:rsidR="001848BD" w:rsidRPr="009C7682" w:rsidRDefault="001848BD" w:rsidP="001848BD">
      <w:pPr>
        <w:rPr>
          <w:rFonts w:ascii="Tahoma" w:hAnsi="Tahoma" w:cs="Tahoma"/>
          <w:b/>
          <w:bCs/>
        </w:rPr>
      </w:pPr>
    </w:p>
    <w:p w:rsidR="001848BD" w:rsidRPr="009C7682" w:rsidRDefault="001848BD" w:rsidP="001848BD">
      <w:pPr>
        <w:rPr>
          <w:rFonts w:ascii="Tahoma" w:hAnsi="Tahoma" w:cs="Tahoma"/>
          <w:b/>
          <w:bCs/>
        </w:rPr>
      </w:pPr>
    </w:p>
    <w:p w:rsidR="001848BD" w:rsidRPr="009C7682" w:rsidRDefault="001848BD" w:rsidP="001848BD">
      <w:pPr>
        <w:rPr>
          <w:rFonts w:ascii="Tahoma" w:hAnsi="Tahoma" w:cs="Tahoma"/>
          <w:b/>
          <w:bCs/>
        </w:rPr>
      </w:pPr>
    </w:p>
    <w:p w:rsidR="001848BD" w:rsidRPr="009C7682" w:rsidRDefault="001848BD" w:rsidP="001848BD">
      <w:pPr>
        <w:rPr>
          <w:rFonts w:ascii="Tahoma" w:hAnsi="Tahoma" w:cs="Tahoma"/>
          <w:b/>
          <w:bCs/>
        </w:rPr>
      </w:pPr>
    </w:p>
    <w:p w:rsidR="001848BD" w:rsidRPr="009C7682" w:rsidRDefault="001848BD" w:rsidP="001848BD">
      <w:pPr>
        <w:rPr>
          <w:rFonts w:ascii="Tahoma" w:hAnsi="Tahoma" w:cs="Tahoma"/>
          <w:b/>
          <w:bCs/>
        </w:rPr>
      </w:pPr>
    </w:p>
    <w:p w:rsidR="001848BD" w:rsidRPr="009C7682" w:rsidRDefault="001848BD" w:rsidP="001848BD">
      <w:pPr>
        <w:rPr>
          <w:rFonts w:ascii="Tahoma" w:hAnsi="Tahoma" w:cs="Tahoma"/>
          <w:b/>
          <w:bCs/>
        </w:rPr>
      </w:pPr>
    </w:p>
    <w:p w:rsidR="001848BD" w:rsidRPr="009C7682" w:rsidRDefault="001848BD" w:rsidP="001848BD">
      <w:pPr>
        <w:rPr>
          <w:rFonts w:ascii="Tahoma" w:hAnsi="Tahoma" w:cs="Tahoma"/>
          <w:b/>
          <w:bCs/>
        </w:rPr>
      </w:pPr>
    </w:p>
    <w:p w:rsidR="001848BD" w:rsidRPr="009C7682" w:rsidRDefault="001848BD" w:rsidP="001848BD">
      <w:pPr>
        <w:rPr>
          <w:rFonts w:ascii="Tahoma" w:hAnsi="Tahoma" w:cs="Tahoma"/>
          <w:b/>
          <w:bCs/>
        </w:rPr>
      </w:pPr>
    </w:p>
    <w:p w:rsidR="001848BD" w:rsidRPr="009C7682" w:rsidRDefault="0013164C" w:rsidP="001848BD">
      <w:pPr>
        <w:rPr>
          <w:rFonts w:ascii="Tahoma" w:hAnsi="Tahoma" w:cs="Tahoma"/>
          <w:b/>
          <w:bCs/>
        </w:rPr>
      </w:pPr>
      <w:bookmarkStart w:id="0" w:name="_GoBack"/>
      <w:bookmarkEnd w:id="0"/>
      <w:r>
        <w:rPr>
          <w:rFonts w:ascii="Tahoma" w:hAnsi="Tahoma" w:cs="Tahoma"/>
          <w:b/>
          <w:bCs/>
        </w:rPr>
        <w:tab/>
        <w:t xml:space="preserve"> </w:t>
      </w:r>
    </w:p>
    <w:p w:rsidR="001848BD" w:rsidRPr="009C7682" w:rsidRDefault="001848BD" w:rsidP="001848BD">
      <w:pPr>
        <w:rPr>
          <w:rFonts w:ascii="Tahoma" w:hAnsi="Tahoma" w:cs="Tahoma"/>
          <w:b/>
          <w:bCs/>
        </w:rPr>
      </w:pPr>
    </w:p>
    <w:p w:rsidR="0015371E" w:rsidRDefault="0015371E" w:rsidP="00D511A9">
      <w:pPr>
        <w:autoSpaceDE w:val="0"/>
        <w:autoSpaceDN w:val="0"/>
        <w:adjustRightInd w:val="0"/>
        <w:spacing w:after="0" w:line="240" w:lineRule="auto"/>
        <w:jc w:val="center"/>
        <w:rPr>
          <w:rFonts w:ascii="Tahoma" w:hAnsi="Tahoma" w:cs="Tahoma"/>
          <w:b/>
          <w:sz w:val="28"/>
          <w:szCs w:val="28"/>
        </w:rPr>
      </w:pPr>
    </w:p>
    <w:p w:rsidR="0015371E" w:rsidRDefault="0015371E" w:rsidP="00D511A9">
      <w:pPr>
        <w:autoSpaceDE w:val="0"/>
        <w:autoSpaceDN w:val="0"/>
        <w:adjustRightInd w:val="0"/>
        <w:spacing w:after="0" w:line="240" w:lineRule="auto"/>
        <w:jc w:val="center"/>
        <w:rPr>
          <w:rFonts w:ascii="Tahoma" w:hAnsi="Tahoma" w:cs="Tahoma"/>
          <w:b/>
          <w:sz w:val="28"/>
          <w:szCs w:val="28"/>
        </w:rPr>
      </w:pPr>
    </w:p>
    <w:p w:rsidR="0015371E" w:rsidRDefault="0015371E" w:rsidP="00D511A9">
      <w:pPr>
        <w:autoSpaceDE w:val="0"/>
        <w:autoSpaceDN w:val="0"/>
        <w:adjustRightInd w:val="0"/>
        <w:spacing w:after="0" w:line="240" w:lineRule="auto"/>
        <w:jc w:val="center"/>
        <w:rPr>
          <w:rFonts w:ascii="Tahoma" w:hAnsi="Tahoma" w:cs="Tahoma"/>
          <w:b/>
          <w:sz w:val="28"/>
          <w:szCs w:val="28"/>
        </w:rPr>
      </w:pPr>
    </w:p>
    <w:p w:rsidR="007D16B3" w:rsidRDefault="007D16B3" w:rsidP="00D511A9">
      <w:pPr>
        <w:autoSpaceDE w:val="0"/>
        <w:autoSpaceDN w:val="0"/>
        <w:adjustRightInd w:val="0"/>
        <w:spacing w:after="0" w:line="240" w:lineRule="auto"/>
        <w:jc w:val="center"/>
        <w:rPr>
          <w:rFonts w:ascii="Tahoma" w:hAnsi="Tahoma" w:cs="Tahoma"/>
          <w:b/>
          <w:sz w:val="28"/>
          <w:szCs w:val="28"/>
        </w:rPr>
      </w:pPr>
      <w:r w:rsidRPr="007D16B3">
        <w:rPr>
          <w:rFonts w:ascii="Tahoma" w:hAnsi="Tahoma" w:cs="Tahoma"/>
          <w:b/>
          <w:sz w:val="28"/>
          <w:szCs w:val="28"/>
        </w:rPr>
        <w:t>Aims</w:t>
      </w:r>
    </w:p>
    <w:p w:rsidR="007D16B3" w:rsidRPr="007D16B3" w:rsidRDefault="007D16B3" w:rsidP="007D16B3">
      <w:pPr>
        <w:autoSpaceDE w:val="0"/>
        <w:autoSpaceDN w:val="0"/>
        <w:adjustRightInd w:val="0"/>
        <w:spacing w:after="0" w:line="240" w:lineRule="auto"/>
        <w:rPr>
          <w:rFonts w:ascii="Tahoma" w:hAnsi="Tahoma" w:cs="Tahoma"/>
          <w:b/>
          <w:sz w:val="28"/>
          <w:szCs w:val="28"/>
        </w:rPr>
      </w:pPr>
    </w:p>
    <w:p w:rsidR="00A67475" w:rsidRDefault="00A67475" w:rsidP="007D16B3">
      <w:pPr>
        <w:autoSpaceDE w:val="0"/>
        <w:autoSpaceDN w:val="0"/>
        <w:adjustRightInd w:val="0"/>
        <w:spacing w:after="0" w:line="240" w:lineRule="auto"/>
        <w:rPr>
          <w:rFonts w:ascii="Tahoma" w:hAnsi="Tahoma" w:cs="Tahoma"/>
          <w:sz w:val="24"/>
          <w:szCs w:val="24"/>
        </w:rPr>
      </w:pPr>
    </w:p>
    <w:p w:rsidR="00A67475" w:rsidRDefault="00A67475" w:rsidP="007D16B3">
      <w:pPr>
        <w:autoSpaceDE w:val="0"/>
        <w:autoSpaceDN w:val="0"/>
        <w:adjustRightInd w:val="0"/>
        <w:spacing w:after="0" w:line="240" w:lineRule="auto"/>
        <w:rPr>
          <w:rFonts w:ascii="Tahoma" w:hAnsi="Tahoma" w:cs="Tahoma"/>
          <w:sz w:val="24"/>
          <w:szCs w:val="24"/>
        </w:rPr>
      </w:pPr>
    </w:p>
    <w:p w:rsidR="007D16B3" w:rsidRDefault="007D16B3" w:rsidP="007D16B3">
      <w:pPr>
        <w:autoSpaceDE w:val="0"/>
        <w:autoSpaceDN w:val="0"/>
        <w:adjustRightInd w:val="0"/>
        <w:spacing w:after="0" w:line="240" w:lineRule="auto"/>
        <w:rPr>
          <w:rFonts w:ascii="Tahoma" w:hAnsi="Tahoma" w:cs="Tahoma"/>
          <w:sz w:val="24"/>
          <w:szCs w:val="24"/>
        </w:rPr>
      </w:pPr>
      <w:r w:rsidRPr="007D16B3">
        <w:rPr>
          <w:rFonts w:ascii="Tahoma" w:hAnsi="Tahoma" w:cs="Tahoma"/>
          <w:sz w:val="24"/>
          <w:szCs w:val="24"/>
        </w:rPr>
        <w:t>The aims of this policy are to ensure that:</w:t>
      </w:r>
    </w:p>
    <w:p w:rsidR="00A67475" w:rsidRDefault="00A67475" w:rsidP="007D16B3">
      <w:pPr>
        <w:autoSpaceDE w:val="0"/>
        <w:autoSpaceDN w:val="0"/>
        <w:adjustRightInd w:val="0"/>
        <w:spacing w:after="0" w:line="240" w:lineRule="auto"/>
        <w:rPr>
          <w:rFonts w:ascii="Tahoma" w:hAnsi="Tahoma" w:cs="Tahoma"/>
          <w:sz w:val="24"/>
          <w:szCs w:val="24"/>
        </w:rPr>
      </w:pPr>
    </w:p>
    <w:p w:rsidR="007D16B3" w:rsidRPr="007D16B3" w:rsidRDefault="007D16B3" w:rsidP="007D16B3">
      <w:pPr>
        <w:autoSpaceDE w:val="0"/>
        <w:autoSpaceDN w:val="0"/>
        <w:adjustRightInd w:val="0"/>
        <w:spacing w:after="0" w:line="240" w:lineRule="auto"/>
        <w:rPr>
          <w:rFonts w:ascii="Tahoma" w:hAnsi="Tahoma" w:cs="Tahoma"/>
          <w:sz w:val="24"/>
          <w:szCs w:val="24"/>
        </w:rPr>
      </w:pPr>
    </w:p>
    <w:p w:rsidR="00A67475" w:rsidRDefault="007D16B3" w:rsidP="007D16B3">
      <w:pPr>
        <w:pStyle w:val="ListParagraph"/>
        <w:numPr>
          <w:ilvl w:val="0"/>
          <w:numId w:val="22"/>
        </w:numPr>
        <w:autoSpaceDE w:val="0"/>
        <w:autoSpaceDN w:val="0"/>
        <w:adjustRightInd w:val="0"/>
        <w:spacing w:after="0" w:line="240" w:lineRule="auto"/>
        <w:rPr>
          <w:rFonts w:ascii="Tahoma" w:hAnsi="Tahoma" w:cs="Tahoma"/>
          <w:sz w:val="24"/>
          <w:szCs w:val="24"/>
        </w:rPr>
      </w:pPr>
      <w:r w:rsidRPr="0015371E">
        <w:rPr>
          <w:rFonts w:ascii="Tahoma" w:hAnsi="Tahoma" w:cs="Tahoma"/>
          <w:sz w:val="24"/>
          <w:szCs w:val="24"/>
        </w:rPr>
        <w:t>Learners and staff u</w:t>
      </w:r>
      <w:r w:rsidR="00D7012A" w:rsidRPr="0015371E">
        <w:rPr>
          <w:rFonts w:ascii="Tahoma" w:hAnsi="Tahoma" w:cs="Tahoma"/>
          <w:sz w:val="24"/>
          <w:szCs w:val="24"/>
        </w:rPr>
        <w:t>nderstand what cyber</w:t>
      </w:r>
      <w:r w:rsidR="001F7AB8" w:rsidRPr="0015371E">
        <w:rPr>
          <w:rFonts w:ascii="Tahoma" w:hAnsi="Tahoma" w:cs="Tahoma"/>
          <w:sz w:val="24"/>
          <w:szCs w:val="24"/>
        </w:rPr>
        <w:t>-</w:t>
      </w:r>
      <w:r w:rsidR="00D7012A" w:rsidRPr="0015371E">
        <w:rPr>
          <w:rFonts w:ascii="Tahoma" w:hAnsi="Tahoma" w:cs="Tahoma"/>
          <w:sz w:val="24"/>
          <w:szCs w:val="24"/>
        </w:rPr>
        <w:t xml:space="preserve">bullying </w:t>
      </w:r>
      <w:r w:rsidR="001F7AB8" w:rsidRPr="0015371E">
        <w:rPr>
          <w:rFonts w:ascii="Tahoma" w:hAnsi="Tahoma" w:cs="Tahoma"/>
          <w:sz w:val="24"/>
          <w:szCs w:val="24"/>
        </w:rPr>
        <w:t xml:space="preserve">is </w:t>
      </w:r>
      <w:r w:rsidRPr="0015371E">
        <w:rPr>
          <w:rFonts w:ascii="Tahoma" w:hAnsi="Tahoma" w:cs="Tahoma"/>
          <w:sz w:val="24"/>
          <w:szCs w:val="24"/>
        </w:rPr>
        <w:t>and what its consequences can be.</w:t>
      </w:r>
    </w:p>
    <w:p w:rsidR="00A67475" w:rsidRDefault="00A67475" w:rsidP="00A67475">
      <w:pPr>
        <w:pStyle w:val="ListParagraph"/>
        <w:autoSpaceDE w:val="0"/>
        <w:autoSpaceDN w:val="0"/>
        <w:adjustRightInd w:val="0"/>
        <w:spacing w:after="0" w:line="240" w:lineRule="auto"/>
        <w:rPr>
          <w:rFonts w:ascii="Tahoma" w:hAnsi="Tahoma" w:cs="Tahoma"/>
          <w:sz w:val="24"/>
          <w:szCs w:val="24"/>
        </w:rPr>
      </w:pPr>
    </w:p>
    <w:p w:rsidR="00A67475" w:rsidRPr="00A67475" w:rsidRDefault="00D7012A" w:rsidP="00A67475">
      <w:pPr>
        <w:pStyle w:val="ListParagraph"/>
        <w:numPr>
          <w:ilvl w:val="0"/>
          <w:numId w:val="22"/>
        </w:numPr>
        <w:autoSpaceDE w:val="0"/>
        <w:autoSpaceDN w:val="0"/>
        <w:adjustRightInd w:val="0"/>
        <w:spacing w:after="0" w:line="240" w:lineRule="auto"/>
        <w:rPr>
          <w:rFonts w:ascii="Tahoma" w:hAnsi="Tahoma" w:cs="Tahoma"/>
          <w:sz w:val="24"/>
          <w:szCs w:val="24"/>
        </w:rPr>
      </w:pPr>
      <w:r w:rsidRPr="00A67475">
        <w:rPr>
          <w:rFonts w:ascii="Tahoma" w:hAnsi="Tahoma" w:cs="Tahoma"/>
          <w:sz w:val="24"/>
          <w:szCs w:val="24"/>
        </w:rPr>
        <w:t>K</w:t>
      </w:r>
      <w:r w:rsidR="007D16B3" w:rsidRPr="00A67475">
        <w:rPr>
          <w:rFonts w:ascii="Tahoma" w:hAnsi="Tahoma" w:cs="Tahoma"/>
          <w:sz w:val="24"/>
          <w:szCs w:val="24"/>
        </w:rPr>
        <w:t>nowledge, policies and procedures are in place to prevent incidents of</w:t>
      </w:r>
      <w:r w:rsidR="00A67475">
        <w:rPr>
          <w:rFonts w:ascii="Tahoma" w:hAnsi="Tahoma" w:cs="Tahoma"/>
          <w:sz w:val="24"/>
          <w:szCs w:val="24"/>
        </w:rPr>
        <w:t xml:space="preserve"> </w:t>
      </w:r>
      <w:r w:rsidR="0015371E" w:rsidRPr="00A67475">
        <w:rPr>
          <w:rFonts w:ascii="Tahoma" w:hAnsi="Tahoma" w:cs="Tahoma"/>
          <w:sz w:val="24"/>
          <w:szCs w:val="24"/>
        </w:rPr>
        <w:t>c</w:t>
      </w:r>
      <w:r w:rsidRPr="00A67475">
        <w:rPr>
          <w:rFonts w:ascii="Tahoma" w:hAnsi="Tahoma" w:cs="Tahoma"/>
          <w:sz w:val="24"/>
          <w:szCs w:val="24"/>
        </w:rPr>
        <w:t>yber</w:t>
      </w:r>
      <w:r w:rsidR="001F7AB8" w:rsidRPr="00A67475">
        <w:rPr>
          <w:rFonts w:ascii="Tahoma" w:hAnsi="Tahoma" w:cs="Tahoma"/>
          <w:sz w:val="24"/>
          <w:szCs w:val="24"/>
        </w:rPr>
        <w:t>-</w:t>
      </w:r>
      <w:r w:rsidRPr="00A67475">
        <w:rPr>
          <w:rFonts w:ascii="Tahoma" w:hAnsi="Tahoma" w:cs="Tahoma"/>
          <w:sz w:val="24"/>
          <w:szCs w:val="24"/>
        </w:rPr>
        <w:t xml:space="preserve">bullying </w:t>
      </w:r>
      <w:r w:rsidR="007D16B3" w:rsidRPr="00A67475">
        <w:rPr>
          <w:rFonts w:ascii="Tahoma" w:hAnsi="Tahoma" w:cs="Tahoma"/>
          <w:sz w:val="24"/>
          <w:szCs w:val="24"/>
        </w:rPr>
        <w:t>on Ch</w:t>
      </w:r>
      <w:r w:rsidRPr="00A67475">
        <w:rPr>
          <w:rFonts w:ascii="Tahoma" w:hAnsi="Tahoma" w:cs="Tahoma"/>
          <w:sz w:val="24"/>
          <w:szCs w:val="24"/>
        </w:rPr>
        <w:t>iltern T</w:t>
      </w:r>
      <w:r w:rsidR="00C54A59">
        <w:rPr>
          <w:rFonts w:ascii="Tahoma" w:hAnsi="Tahoma" w:cs="Tahoma"/>
          <w:sz w:val="24"/>
          <w:szCs w:val="24"/>
        </w:rPr>
        <w:t>raining</w:t>
      </w:r>
      <w:r w:rsidRPr="00A67475">
        <w:rPr>
          <w:rFonts w:ascii="Tahoma" w:hAnsi="Tahoma" w:cs="Tahoma"/>
          <w:sz w:val="24"/>
          <w:szCs w:val="24"/>
        </w:rPr>
        <w:t xml:space="preserve"> </w:t>
      </w:r>
      <w:r w:rsidR="007D16B3" w:rsidRPr="00A67475">
        <w:rPr>
          <w:rFonts w:ascii="Tahoma" w:hAnsi="Tahoma" w:cs="Tahoma"/>
          <w:sz w:val="24"/>
          <w:szCs w:val="24"/>
        </w:rPr>
        <w:t>premises</w:t>
      </w:r>
      <w:r w:rsidRPr="00A67475">
        <w:rPr>
          <w:rFonts w:ascii="Tahoma" w:hAnsi="Tahoma" w:cs="Tahoma"/>
          <w:sz w:val="24"/>
          <w:szCs w:val="24"/>
        </w:rPr>
        <w:t xml:space="preserve"> or between learners off-site.</w:t>
      </w:r>
      <w:r w:rsidR="007D16B3" w:rsidRPr="00A67475">
        <w:rPr>
          <w:rFonts w:ascii="Tahoma" w:hAnsi="Tahoma" w:cs="Tahoma"/>
          <w:sz w:val="24"/>
          <w:szCs w:val="24"/>
        </w:rPr>
        <w:t xml:space="preserve"> </w:t>
      </w:r>
    </w:p>
    <w:p w:rsidR="00A67475" w:rsidRPr="00A67475" w:rsidRDefault="00A67475" w:rsidP="00A67475">
      <w:pPr>
        <w:pStyle w:val="ListParagraph"/>
        <w:rPr>
          <w:rFonts w:ascii="Tahoma" w:hAnsi="Tahoma" w:cs="Tahoma"/>
          <w:sz w:val="24"/>
          <w:szCs w:val="24"/>
        </w:rPr>
      </w:pPr>
    </w:p>
    <w:p w:rsidR="00A67475" w:rsidRDefault="00D7012A" w:rsidP="00574F8F">
      <w:pPr>
        <w:pStyle w:val="ListParagraph"/>
        <w:numPr>
          <w:ilvl w:val="0"/>
          <w:numId w:val="22"/>
        </w:numPr>
        <w:autoSpaceDE w:val="0"/>
        <w:autoSpaceDN w:val="0"/>
        <w:adjustRightInd w:val="0"/>
        <w:spacing w:after="0" w:line="240" w:lineRule="auto"/>
        <w:rPr>
          <w:rFonts w:ascii="Tahoma" w:hAnsi="Tahoma" w:cs="Tahoma"/>
          <w:sz w:val="24"/>
          <w:szCs w:val="24"/>
        </w:rPr>
      </w:pPr>
      <w:r w:rsidRPr="00A67475">
        <w:rPr>
          <w:rFonts w:ascii="Tahoma" w:hAnsi="Tahoma" w:cs="Tahoma"/>
          <w:sz w:val="24"/>
          <w:szCs w:val="24"/>
        </w:rPr>
        <w:t>W</w:t>
      </w:r>
      <w:r w:rsidR="007D16B3" w:rsidRPr="00A67475">
        <w:rPr>
          <w:rFonts w:ascii="Tahoma" w:hAnsi="Tahoma" w:cs="Tahoma"/>
          <w:sz w:val="24"/>
          <w:szCs w:val="24"/>
        </w:rPr>
        <w:t>e have effective measures to deal effectively with cases of cyber</w:t>
      </w:r>
      <w:r w:rsidR="001F7AB8" w:rsidRPr="00A67475">
        <w:rPr>
          <w:rFonts w:ascii="Tahoma" w:hAnsi="Tahoma" w:cs="Tahoma"/>
          <w:sz w:val="24"/>
          <w:szCs w:val="24"/>
        </w:rPr>
        <w:t>-</w:t>
      </w:r>
      <w:r w:rsidR="007D16B3" w:rsidRPr="00A67475">
        <w:rPr>
          <w:rFonts w:ascii="Tahoma" w:hAnsi="Tahoma" w:cs="Tahoma"/>
          <w:sz w:val="24"/>
          <w:szCs w:val="24"/>
        </w:rPr>
        <w:t>bullying</w:t>
      </w:r>
      <w:r w:rsidRPr="00A67475">
        <w:rPr>
          <w:rFonts w:ascii="Tahoma" w:hAnsi="Tahoma" w:cs="Tahoma"/>
          <w:sz w:val="24"/>
          <w:szCs w:val="24"/>
        </w:rPr>
        <w:t>.</w:t>
      </w:r>
    </w:p>
    <w:p w:rsidR="00574F8F" w:rsidRPr="00574F8F" w:rsidRDefault="00574F8F" w:rsidP="00574F8F">
      <w:pPr>
        <w:autoSpaceDE w:val="0"/>
        <w:autoSpaceDN w:val="0"/>
        <w:adjustRightInd w:val="0"/>
        <w:spacing w:after="0" w:line="240" w:lineRule="auto"/>
        <w:rPr>
          <w:rFonts w:ascii="Tahoma" w:hAnsi="Tahoma" w:cs="Tahoma"/>
          <w:sz w:val="24"/>
          <w:szCs w:val="24"/>
        </w:rPr>
      </w:pPr>
    </w:p>
    <w:p w:rsidR="007D16B3" w:rsidRPr="00A67475" w:rsidRDefault="00D7012A" w:rsidP="007D16B3">
      <w:pPr>
        <w:pStyle w:val="ListParagraph"/>
        <w:numPr>
          <w:ilvl w:val="0"/>
          <w:numId w:val="22"/>
        </w:numPr>
        <w:autoSpaceDE w:val="0"/>
        <w:autoSpaceDN w:val="0"/>
        <w:adjustRightInd w:val="0"/>
        <w:spacing w:after="0" w:line="240" w:lineRule="auto"/>
        <w:rPr>
          <w:rFonts w:ascii="Tahoma" w:hAnsi="Tahoma" w:cs="Tahoma"/>
          <w:sz w:val="24"/>
          <w:szCs w:val="24"/>
        </w:rPr>
      </w:pPr>
      <w:r w:rsidRPr="00A67475">
        <w:rPr>
          <w:rFonts w:ascii="Tahoma" w:hAnsi="Tahoma" w:cs="Tahoma"/>
          <w:szCs w:val="24"/>
        </w:rPr>
        <w:t>W</w:t>
      </w:r>
      <w:r w:rsidR="007D16B3" w:rsidRPr="00A67475">
        <w:rPr>
          <w:rFonts w:ascii="Tahoma" w:hAnsi="Tahoma" w:cs="Tahoma"/>
          <w:sz w:val="24"/>
          <w:szCs w:val="24"/>
        </w:rPr>
        <w:t>e monitor the effectiveness of prevention measures</w:t>
      </w:r>
      <w:r w:rsidRPr="00A67475">
        <w:rPr>
          <w:rFonts w:ascii="Tahoma" w:hAnsi="Tahoma" w:cs="Tahoma"/>
          <w:szCs w:val="24"/>
        </w:rPr>
        <w:t>.</w:t>
      </w:r>
    </w:p>
    <w:p w:rsidR="00900DFE" w:rsidRDefault="00900DFE" w:rsidP="007D16B3">
      <w:pPr>
        <w:pStyle w:val="BodyText"/>
        <w:rPr>
          <w:rFonts w:ascii="Tahoma" w:hAnsi="Tahoma" w:cs="Tahoma"/>
          <w:b/>
          <w:sz w:val="28"/>
          <w:szCs w:val="28"/>
        </w:rPr>
      </w:pPr>
    </w:p>
    <w:p w:rsidR="0015371E" w:rsidRDefault="0015371E" w:rsidP="00D511A9">
      <w:pPr>
        <w:pStyle w:val="BodyText"/>
        <w:jc w:val="center"/>
        <w:rPr>
          <w:rFonts w:ascii="Tahoma" w:hAnsi="Tahoma" w:cs="Tahoma"/>
          <w:b/>
          <w:sz w:val="28"/>
          <w:szCs w:val="28"/>
        </w:rPr>
      </w:pPr>
    </w:p>
    <w:p w:rsidR="0015371E" w:rsidRDefault="0015371E" w:rsidP="00D511A9">
      <w:pPr>
        <w:pStyle w:val="BodyText"/>
        <w:jc w:val="center"/>
        <w:rPr>
          <w:rFonts w:ascii="Tahoma" w:hAnsi="Tahoma" w:cs="Tahoma"/>
          <w:b/>
          <w:sz w:val="28"/>
          <w:szCs w:val="28"/>
        </w:rPr>
      </w:pPr>
    </w:p>
    <w:p w:rsidR="0015371E" w:rsidRDefault="0015371E" w:rsidP="00D511A9">
      <w:pPr>
        <w:pStyle w:val="BodyText"/>
        <w:jc w:val="center"/>
        <w:rPr>
          <w:rFonts w:ascii="Tahoma" w:hAnsi="Tahoma" w:cs="Tahoma"/>
          <w:b/>
          <w:sz w:val="28"/>
          <w:szCs w:val="28"/>
        </w:rPr>
      </w:pPr>
    </w:p>
    <w:p w:rsidR="0015371E" w:rsidRDefault="0015371E" w:rsidP="00D511A9">
      <w:pPr>
        <w:pStyle w:val="BodyText"/>
        <w:jc w:val="center"/>
        <w:rPr>
          <w:rFonts w:ascii="Tahoma" w:hAnsi="Tahoma" w:cs="Tahoma"/>
          <w:b/>
          <w:sz w:val="28"/>
          <w:szCs w:val="28"/>
        </w:rPr>
      </w:pPr>
    </w:p>
    <w:p w:rsidR="0015371E" w:rsidRDefault="0015371E" w:rsidP="00D511A9">
      <w:pPr>
        <w:pStyle w:val="BodyText"/>
        <w:jc w:val="center"/>
        <w:rPr>
          <w:rFonts w:ascii="Tahoma" w:hAnsi="Tahoma" w:cs="Tahoma"/>
          <w:b/>
          <w:sz w:val="28"/>
          <w:szCs w:val="28"/>
        </w:rPr>
      </w:pPr>
    </w:p>
    <w:p w:rsidR="0015371E" w:rsidRDefault="0015371E" w:rsidP="00D511A9">
      <w:pPr>
        <w:pStyle w:val="BodyText"/>
        <w:jc w:val="center"/>
        <w:rPr>
          <w:rFonts w:ascii="Tahoma" w:hAnsi="Tahoma" w:cs="Tahoma"/>
          <w:b/>
          <w:sz w:val="28"/>
          <w:szCs w:val="28"/>
        </w:rPr>
      </w:pPr>
    </w:p>
    <w:p w:rsidR="0015371E" w:rsidRDefault="0015371E" w:rsidP="00D511A9">
      <w:pPr>
        <w:pStyle w:val="BodyText"/>
        <w:jc w:val="center"/>
        <w:rPr>
          <w:rFonts w:ascii="Tahoma" w:hAnsi="Tahoma" w:cs="Tahoma"/>
          <w:b/>
          <w:sz w:val="28"/>
          <w:szCs w:val="28"/>
        </w:rPr>
      </w:pPr>
    </w:p>
    <w:p w:rsidR="0015371E" w:rsidRDefault="0015371E" w:rsidP="00D511A9">
      <w:pPr>
        <w:pStyle w:val="BodyText"/>
        <w:jc w:val="center"/>
        <w:rPr>
          <w:rFonts w:ascii="Tahoma" w:hAnsi="Tahoma" w:cs="Tahoma"/>
          <w:b/>
          <w:sz w:val="28"/>
          <w:szCs w:val="28"/>
        </w:rPr>
      </w:pPr>
    </w:p>
    <w:p w:rsidR="0015371E" w:rsidRDefault="0015371E" w:rsidP="00D511A9">
      <w:pPr>
        <w:pStyle w:val="BodyText"/>
        <w:jc w:val="center"/>
        <w:rPr>
          <w:rFonts w:ascii="Tahoma" w:hAnsi="Tahoma" w:cs="Tahoma"/>
          <w:b/>
          <w:sz w:val="28"/>
          <w:szCs w:val="28"/>
        </w:rPr>
      </w:pPr>
    </w:p>
    <w:p w:rsidR="0015371E" w:rsidRDefault="0015371E" w:rsidP="00D511A9">
      <w:pPr>
        <w:pStyle w:val="BodyText"/>
        <w:jc w:val="center"/>
        <w:rPr>
          <w:rFonts w:ascii="Tahoma" w:hAnsi="Tahoma" w:cs="Tahoma"/>
          <w:b/>
          <w:sz w:val="28"/>
          <w:szCs w:val="28"/>
        </w:rPr>
      </w:pPr>
    </w:p>
    <w:p w:rsidR="0015371E" w:rsidRDefault="0015371E" w:rsidP="00D511A9">
      <w:pPr>
        <w:pStyle w:val="BodyText"/>
        <w:jc w:val="center"/>
        <w:rPr>
          <w:rFonts w:ascii="Tahoma" w:hAnsi="Tahoma" w:cs="Tahoma"/>
          <w:b/>
          <w:sz w:val="28"/>
          <w:szCs w:val="28"/>
        </w:rPr>
      </w:pPr>
    </w:p>
    <w:p w:rsidR="0015371E" w:rsidRDefault="0015371E" w:rsidP="00D511A9">
      <w:pPr>
        <w:pStyle w:val="BodyText"/>
        <w:jc w:val="center"/>
        <w:rPr>
          <w:rFonts w:ascii="Tahoma" w:hAnsi="Tahoma" w:cs="Tahoma"/>
          <w:b/>
          <w:sz w:val="28"/>
          <w:szCs w:val="28"/>
        </w:rPr>
      </w:pPr>
    </w:p>
    <w:p w:rsidR="0015371E" w:rsidRDefault="0015371E" w:rsidP="00D511A9">
      <w:pPr>
        <w:pStyle w:val="BodyText"/>
        <w:jc w:val="center"/>
        <w:rPr>
          <w:rFonts w:ascii="Tahoma" w:hAnsi="Tahoma" w:cs="Tahoma"/>
          <w:b/>
          <w:sz w:val="28"/>
          <w:szCs w:val="28"/>
        </w:rPr>
      </w:pPr>
    </w:p>
    <w:p w:rsidR="00693545" w:rsidRDefault="00900DFE" w:rsidP="00D511A9">
      <w:pPr>
        <w:pStyle w:val="BodyText"/>
        <w:jc w:val="center"/>
        <w:rPr>
          <w:rFonts w:ascii="Tahoma" w:hAnsi="Tahoma" w:cs="Tahoma"/>
          <w:b/>
          <w:sz w:val="28"/>
          <w:szCs w:val="28"/>
        </w:rPr>
      </w:pPr>
      <w:r>
        <w:rPr>
          <w:rFonts w:ascii="Tahoma" w:hAnsi="Tahoma" w:cs="Tahoma"/>
          <w:b/>
          <w:sz w:val="28"/>
          <w:szCs w:val="28"/>
        </w:rPr>
        <w:lastRenderedPageBreak/>
        <w:t>Context</w:t>
      </w:r>
    </w:p>
    <w:p w:rsidR="00A67475" w:rsidRPr="00693545" w:rsidRDefault="00A67475" w:rsidP="00D511A9">
      <w:pPr>
        <w:pStyle w:val="BodyText"/>
        <w:jc w:val="center"/>
        <w:rPr>
          <w:rFonts w:ascii="Tahoma" w:hAnsi="Tahoma" w:cs="Tahoma"/>
          <w:b/>
          <w:sz w:val="28"/>
          <w:szCs w:val="28"/>
        </w:rPr>
      </w:pPr>
    </w:p>
    <w:p w:rsidR="00693545" w:rsidRDefault="00693545" w:rsidP="007D16B3">
      <w:pPr>
        <w:pStyle w:val="BodyText"/>
        <w:rPr>
          <w:rFonts w:ascii="Tahoma" w:hAnsi="Tahoma" w:cs="Tahoma"/>
        </w:rPr>
      </w:pPr>
      <w:r w:rsidRPr="00693545">
        <w:rPr>
          <w:rFonts w:ascii="Tahoma" w:hAnsi="Tahoma" w:cs="Tahoma"/>
        </w:rPr>
        <w:t>ICT in the 21</w:t>
      </w:r>
      <w:r w:rsidRPr="00693545">
        <w:rPr>
          <w:rFonts w:ascii="Tahoma" w:hAnsi="Tahoma" w:cs="Tahoma"/>
          <w:vertAlign w:val="superscript"/>
        </w:rPr>
        <w:t>st</w:t>
      </w:r>
      <w:r w:rsidRPr="00693545">
        <w:rPr>
          <w:rFonts w:ascii="Tahoma" w:hAnsi="Tahoma" w:cs="Tahoma"/>
        </w:rPr>
        <w:t xml:space="preserve"> Century is seen as an essential resource to support learning and teaching, as well as playing an important role in our everyday lives.  Cons</w:t>
      </w:r>
      <w:r w:rsidR="00C54A59">
        <w:rPr>
          <w:rFonts w:ascii="Tahoma" w:hAnsi="Tahoma" w:cs="Tahoma"/>
        </w:rPr>
        <w:t>equently, Chiltern Training</w:t>
      </w:r>
      <w:r w:rsidRPr="00693545">
        <w:rPr>
          <w:rFonts w:ascii="Tahoma" w:hAnsi="Tahoma" w:cs="Tahoma"/>
        </w:rPr>
        <w:t xml:space="preserve"> needs to build in the use of these technologies in order to arm our young people with the skills to access life-long learning and employment.</w:t>
      </w:r>
    </w:p>
    <w:p w:rsidR="00693545" w:rsidRPr="00693545" w:rsidRDefault="00693545" w:rsidP="00693545">
      <w:pPr>
        <w:pStyle w:val="BodyText"/>
        <w:rPr>
          <w:rFonts w:ascii="Tahoma" w:hAnsi="Tahoma" w:cs="Tahoma"/>
        </w:rPr>
      </w:pPr>
      <w:r w:rsidRPr="00693545">
        <w:rPr>
          <w:rFonts w:ascii="Tahoma" w:hAnsi="Tahoma" w:cs="Tahoma"/>
        </w:rPr>
        <w:t>Information and Communications Technology covers a wide range of resources including; web-based and mobile learning.  It is also important to recognise the constant and fast paced evolution of ICT within our society as a whole.  Currently the internet technologies young people are using both inside and outside of the classroom include:</w:t>
      </w:r>
    </w:p>
    <w:p w:rsidR="00693545" w:rsidRPr="00693545" w:rsidRDefault="00693545" w:rsidP="00693545">
      <w:pPr>
        <w:pStyle w:val="Bullets"/>
        <w:tabs>
          <w:tab w:val="clear" w:pos="360"/>
          <w:tab w:val="num" w:pos="851"/>
        </w:tabs>
        <w:ind w:left="1584" w:hanging="1300"/>
        <w:rPr>
          <w:rFonts w:ascii="Tahoma" w:hAnsi="Tahoma" w:cs="Tahoma"/>
        </w:rPr>
      </w:pPr>
      <w:r w:rsidRPr="00693545">
        <w:rPr>
          <w:rFonts w:ascii="Tahoma" w:hAnsi="Tahoma" w:cs="Tahoma"/>
        </w:rPr>
        <w:t>Websites</w:t>
      </w:r>
    </w:p>
    <w:p w:rsidR="00693545" w:rsidRPr="00693545" w:rsidRDefault="00693545" w:rsidP="00693545">
      <w:pPr>
        <w:pStyle w:val="Bullets"/>
        <w:tabs>
          <w:tab w:val="clear" w:pos="360"/>
          <w:tab w:val="num" w:pos="851"/>
        </w:tabs>
        <w:ind w:left="1584" w:hanging="1300"/>
        <w:rPr>
          <w:rFonts w:ascii="Tahoma" w:hAnsi="Tahoma" w:cs="Tahoma"/>
        </w:rPr>
      </w:pPr>
      <w:r w:rsidRPr="00693545">
        <w:rPr>
          <w:rFonts w:ascii="Tahoma" w:hAnsi="Tahoma" w:cs="Tahoma"/>
        </w:rPr>
        <w:t>Learning Platforms and Virtual Learning Environments</w:t>
      </w:r>
    </w:p>
    <w:p w:rsidR="00693545" w:rsidRPr="00693545" w:rsidRDefault="00693545" w:rsidP="00693545">
      <w:pPr>
        <w:pStyle w:val="Bullets"/>
        <w:tabs>
          <w:tab w:val="clear" w:pos="360"/>
          <w:tab w:val="num" w:pos="851"/>
        </w:tabs>
        <w:ind w:left="1584" w:hanging="1300"/>
        <w:rPr>
          <w:rFonts w:ascii="Tahoma" w:hAnsi="Tahoma" w:cs="Tahoma"/>
        </w:rPr>
      </w:pPr>
      <w:r w:rsidRPr="00693545">
        <w:rPr>
          <w:rFonts w:ascii="Tahoma" w:hAnsi="Tahoma" w:cs="Tahoma"/>
        </w:rPr>
        <w:t xml:space="preserve">E-mail and Instant Messaging </w:t>
      </w:r>
    </w:p>
    <w:p w:rsidR="00693545" w:rsidRPr="00693545" w:rsidRDefault="00693545" w:rsidP="00693545">
      <w:pPr>
        <w:pStyle w:val="Bullets"/>
        <w:tabs>
          <w:tab w:val="clear" w:pos="360"/>
          <w:tab w:val="num" w:pos="851"/>
        </w:tabs>
        <w:ind w:left="1584" w:hanging="1300"/>
        <w:rPr>
          <w:rFonts w:ascii="Tahoma" w:hAnsi="Tahoma" w:cs="Tahoma"/>
        </w:rPr>
      </w:pPr>
      <w:r w:rsidRPr="00693545">
        <w:rPr>
          <w:rFonts w:ascii="Tahoma" w:hAnsi="Tahoma" w:cs="Tahoma"/>
        </w:rPr>
        <w:t>Chat Rooms and Social Networking</w:t>
      </w:r>
    </w:p>
    <w:p w:rsidR="00693545" w:rsidRPr="00693545" w:rsidRDefault="00693545" w:rsidP="00693545">
      <w:pPr>
        <w:pStyle w:val="Bullets"/>
        <w:tabs>
          <w:tab w:val="clear" w:pos="360"/>
          <w:tab w:val="num" w:pos="851"/>
        </w:tabs>
        <w:ind w:left="1584" w:hanging="1300"/>
        <w:rPr>
          <w:rFonts w:ascii="Tahoma" w:hAnsi="Tahoma" w:cs="Tahoma"/>
        </w:rPr>
      </w:pPr>
      <w:r w:rsidRPr="00693545">
        <w:rPr>
          <w:rFonts w:ascii="Tahoma" w:hAnsi="Tahoma" w:cs="Tahoma"/>
        </w:rPr>
        <w:t>Blogs and Wikis</w:t>
      </w:r>
    </w:p>
    <w:p w:rsidR="00693545" w:rsidRPr="00693545" w:rsidRDefault="00693545" w:rsidP="00693545">
      <w:pPr>
        <w:pStyle w:val="Bullets"/>
        <w:tabs>
          <w:tab w:val="clear" w:pos="360"/>
          <w:tab w:val="num" w:pos="851"/>
        </w:tabs>
        <w:ind w:left="1584" w:hanging="1300"/>
        <w:rPr>
          <w:rFonts w:ascii="Tahoma" w:hAnsi="Tahoma" w:cs="Tahoma"/>
        </w:rPr>
      </w:pPr>
      <w:r w:rsidRPr="00693545">
        <w:rPr>
          <w:rFonts w:ascii="Tahoma" w:hAnsi="Tahoma" w:cs="Tahoma"/>
        </w:rPr>
        <w:t>Podcasting</w:t>
      </w:r>
    </w:p>
    <w:p w:rsidR="00693545" w:rsidRPr="00693545" w:rsidRDefault="00693545" w:rsidP="00693545">
      <w:pPr>
        <w:pStyle w:val="Bullets"/>
        <w:tabs>
          <w:tab w:val="clear" w:pos="360"/>
          <w:tab w:val="num" w:pos="851"/>
        </w:tabs>
        <w:ind w:left="1584" w:hanging="1300"/>
        <w:rPr>
          <w:rFonts w:ascii="Tahoma" w:hAnsi="Tahoma" w:cs="Tahoma"/>
        </w:rPr>
      </w:pPr>
      <w:r w:rsidRPr="00693545">
        <w:rPr>
          <w:rFonts w:ascii="Tahoma" w:hAnsi="Tahoma" w:cs="Tahoma"/>
        </w:rPr>
        <w:t>Video Broadcasting</w:t>
      </w:r>
    </w:p>
    <w:p w:rsidR="00693545" w:rsidRPr="00693545" w:rsidRDefault="00693545" w:rsidP="00693545">
      <w:pPr>
        <w:pStyle w:val="Bullets"/>
        <w:tabs>
          <w:tab w:val="clear" w:pos="360"/>
          <w:tab w:val="num" w:pos="851"/>
        </w:tabs>
        <w:ind w:left="1584" w:hanging="1300"/>
        <w:rPr>
          <w:rFonts w:ascii="Tahoma" w:hAnsi="Tahoma" w:cs="Tahoma"/>
        </w:rPr>
      </w:pPr>
      <w:r w:rsidRPr="00693545">
        <w:rPr>
          <w:rFonts w:ascii="Tahoma" w:hAnsi="Tahoma" w:cs="Tahoma"/>
        </w:rPr>
        <w:t>Music Downloading</w:t>
      </w:r>
    </w:p>
    <w:p w:rsidR="00693545" w:rsidRPr="00693545" w:rsidRDefault="00693545" w:rsidP="00693545">
      <w:pPr>
        <w:pStyle w:val="Bullets"/>
        <w:tabs>
          <w:tab w:val="clear" w:pos="360"/>
          <w:tab w:val="num" w:pos="851"/>
        </w:tabs>
        <w:ind w:left="1584" w:hanging="1300"/>
        <w:rPr>
          <w:rFonts w:ascii="Tahoma" w:hAnsi="Tahoma" w:cs="Tahoma"/>
        </w:rPr>
      </w:pPr>
      <w:r w:rsidRPr="00693545">
        <w:rPr>
          <w:rFonts w:ascii="Tahoma" w:hAnsi="Tahoma" w:cs="Tahoma"/>
        </w:rPr>
        <w:t>Gaming</w:t>
      </w:r>
    </w:p>
    <w:p w:rsidR="00693545" w:rsidRPr="00693545" w:rsidRDefault="00693545" w:rsidP="00693545">
      <w:pPr>
        <w:pStyle w:val="Bullets"/>
        <w:tabs>
          <w:tab w:val="clear" w:pos="360"/>
          <w:tab w:val="num" w:pos="851"/>
        </w:tabs>
        <w:ind w:left="1584" w:hanging="1300"/>
        <w:rPr>
          <w:rFonts w:ascii="Tahoma" w:hAnsi="Tahoma" w:cs="Tahoma"/>
        </w:rPr>
      </w:pPr>
      <w:smartTag w:uri="urn:schemas-microsoft-com:office:smarttags" w:element="place">
        <w:smartTag w:uri="urn:schemas-microsoft-com:office:smarttags" w:element="City">
          <w:smartTag w:uri="urn:schemas-microsoft-com:office:smarttags" w:element="State">
            <w:r w:rsidRPr="00693545">
              <w:rPr>
                <w:rFonts w:ascii="Tahoma" w:hAnsi="Tahoma" w:cs="Tahoma"/>
              </w:rPr>
              <w:t>Mobile</w:t>
            </w:r>
          </w:smartTag>
        </w:smartTag>
      </w:smartTag>
      <w:r w:rsidRPr="00693545">
        <w:rPr>
          <w:rFonts w:ascii="Tahoma" w:hAnsi="Tahoma" w:cs="Tahoma"/>
        </w:rPr>
        <w:t>/ Smart phones with text, video and/ or web functionality</w:t>
      </w:r>
    </w:p>
    <w:p w:rsidR="00693545" w:rsidRPr="007D16B3" w:rsidRDefault="00693545" w:rsidP="00693545">
      <w:pPr>
        <w:pStyle w:val="Bullets"/>
        <w:tabs>
          <w:tab w:val="clear" w:pos="360"/>
          <w:tab w:val="num" w:pos="851"/>
        </w:tabs>
        <w:ind w:left="1584" w:hanging="1300"/>
        <w:rPr>
          <w:rFonts w:ascii="Tahoma" w:hAnsi="Tahoma" w:cs="Tahoma"/>
        </w:rPr>
      </w:pPr>
      <w:r w:rsidRPr="00693545">
        <w:rPr>
          <w:rFonts w:ascii="Tahoma" w:hAnsi="Tahoma" w:cs="Tahoma"/>
        </w:rPr>
        <w:t>Other mobile</w:t>
      </w:r>
      <w:r w:rsidR="007D16B3">
        <w:rPr>
          <w:rFonts w:ascii="Tahoma" w:hAnsi="Tahoma" w:cs="Tahoma"/>
        </w:rPr>
        <w:t xml:space="preserve"> devices with web functionality</w:t>
      </w:r>
    </w:p>
    <w:p w:rsidR="0015371E" w:rsidRDefault="0015371E" w:rsidP="00693545">
      <w:pPr>
        <w:pStyle w:val="BodyText"/>
        <w:rPr>
          <w:rFonts w:ascii="Tahoma" w:hAnsi="Tahoma" w:cs="Tahoma"/>
          <w:color w:val="231F20"/>
          <w:szCs w:val="24"/>
        </w:rPr>
      </w:pPr>
    </w:p>
    <w:p w:rsidR="00693545" w:rsidRPr="007D16B3" w:rsidRDefault="00693545" w:rsidP="00693545">
      <w:pPr>
        <w:pStyle w:val="BodyText"/>
        <w:rPr>
          <w:rFonts w:ascii="Tahoma" w:hAnsi="Tahoma" w:cs="Tahoma"/>
          <w:szCs w:val="24"/>
          <w:lang w:eastAsia="en-US"/>
        </w:rPr>
      </w:pPr>
      <w:r w:rsidRPr="007D16B3">
        <w:rPr>
          <w:rFonts w:ascii="Tahoma" w:hAnsi="Tahoma" w:cs="Tahoma"/>
          <w:color w:val="231F20"/>
          <w:szCs w:val="24"/>
        </w:rPr>
        <w:t xml:space="preserve">Both this policy and the </w:t>
      </w:r>
      <w:r w:rsidR="007E6C60">
        <w:rPr>
          <w:rFonts w:ascii="Tahoma" w:hAnsi="Tahoma" w:cs="Tahoma"/>
          <w:color w:val="231F20"/>
          <w:szCs w:val="24"/>
        </w:rPr>
        <w:t>Behaviour Policy</w:t>
      </w:r>
      <w:r w:rsidRPr="007D16B3">
        <w:rPr>
          <w:rFonts w:ascii="Tahoma" w:hAnsi="Tahoma" w:cs="Tahoma"/>
          <w:color w:val="231F20"/>
          <w:szCs w:val="24"/>
        </w:rPr>
        <w:t xml:space="preserve"> are inclusive of both fixed and mobile internet; PCs, laptops, tablets, webcams, interactive whiteboards, voting systems, digital video equipment, etc. bel</w:t>
      </w:r>
      <w:r w:rsidR="00F41AAC">
        <w:rPr>
          <w:rFonts w:ascii="Tahoma" w:hAnsi="Tahoma" w:cs="Tahoma"/>
          <w:color w:val="231F20"/>
          <w:szCs w:val="24"/>
        </w:rPr>
        <w:t>onging to Chiltern T</w:t>
      </w:r>
      <w:r w:rsidR="00C54A59">
        <w:rPr>
          <w:rFonts w:ascii="Tahoma" w:hAnsi="Tahoma" w:cs="Tahoma"/>
          <w:color w:val="231F20"/>
          <w:szCs w:val="24"/>
        </w:rPr>
        <w:t>raining</w:t>
      </w:r>
      <w:r w:rsidRPr="007D16B3">
        <w:rPr>
          <w:rFonts w:ascii="Tahoma" w:hAnsi="Tahoma" w:cs="Tahoma"/>
          <w:color w:val="231F20"/>
          <w:szCs w:val="24"/>
        </w:rPr>
        <w:t>; and technologies owned by learners and staff, but</w:t>
      </w:r>
      <w:r w:rsidR="00C54A59">
        <w:rPr>
          <w:rFonts w:ascii="Tahoma" w:hAnsi="Tahoma" w:cs="Tahoma"/>
          <w:color w:val="231F20"/>
          <w:szCs w:val="24"/>
        </w:rPr>
        <w:t xml:space="preserve"> brought onto Chiltern Training</w:t>
      </w:r>
      <w:r w:rsidRPr="007D16B3">
        <w:rPr>
          <w:rFonts w:ascii="Tahoma" w:hAnsi="Tahoma" w:cs="Tahoma"/>
          <w:color w:val="231F20"/>
          <w:szCs w:val="24"/>
        </w:rPr>
        <w:t xml:space="preserve"> premises (such as laptops, mobile phones, camera phones etc</w:t>
      </w:r>
      <w:r w:rsidR="0015371E">
        <w:rPr>
          <w:rFonts w:ascii="Tahoma" w:hAnsi="Tahoma" w:cs="Tahoma"/>
          <w:color w:val="231F20"/>
          <w:szCs w:val="24"/>
        </w:rPr>
        <w:t>.</w:t>
      </w:r>
      <w:r w:rsidRPr="007D16B3">
        <w:rPr>
          <w:rFonts w:ascii="Tahoma" w:hAnsi="Tahoma" w:cs="Tahoma"/>
          <w:color w:val="231F20"/>
          <w:szCs w:val="24"/>
        </w:rPr>
        <w:t>).</w:t>
      </w:r>
      <w:r w:rsidRPr="007D16B3">
        <w:rPr>
          <w:rFonts w:ascii="Tahoma" w:hAnsi="Tahoma" w:cs="Tahoma"/>
          <w:szCs w:val="24"/>
          <w:lang w:eastAsia="en-US"/>
        </w:rPr>
        <w:t xml:space="preserve"> </w:t>
      </w:r>
    </w:p>
    <w:p w:rsidR="007D16B3" w:rsidRPr="007D16B3" w:rsidRDefault="007D16B3" w:rsidP="007D16B3">
      <w:pPr>
        <w:autoSpaceDE w:val="0"/>
        <w:autoSpaceDN w:val="0"/>
        <w:adjustRightInd w:val="0"/>
        <w:spacing w:after="0" w:line="240" w:lineRule="auto"/>
        <w:rPr>
          <w:rFonts w:ascii="Tahoma" w:hAnsi="Tahoma" w:cs="Tahoma"/>
          <w:sz w:val="24"/>
          <w:szCs w:val="24"/>
        </w:rPr>
      </w:pPr>
      <w:r w:rsidRPr="007D16B3">
        <w:rPr>
          <w:rFonts w:ascii="Tahoma" w:hAnsi="Tahoma" w:cs="Tahoma"/>
          <w:sz w:val="24"/>
          <w:szCs w:val="24"/>
        </w:rPr>
        <w:t xml:space="preserve">All users need to be aware of the range of risks associated with the use of </w:t>
      </w:r>
      <w:r>
        <w:rPr>
          <w:rFonts w:ascii="Tahoma" w:hAnsi="Tahoma" w:cs="Tahoma"/>
          <w:sz w:val="24"/>
          <w:szCs w:val="24"/>
        </w:rPr>
        <w:t>i</w:t>
      </w:r>
      <w:r w:rsidRPr="007D16B3">
        <w:rPr>
          <w:rFonts w:ascii="Tahoma" w:hAnsi="Tahoma" w:cs="Tahoma"/>
          <w:sz w:val="24"/>
          <w:szCs w:val="24"/>
        </w:rPr>
        <w:t>nternet tech</w:t>
      </w:r>
      <w:r w:rsidR="00C54A59">
        <w:rPr>
          <w:rFonts w:ascii="Tahoma" w:hAnsi="Tahoma" w:cs="Tahoma"/>
          <w:sz w:val="24"/>
          <w:szCs w:val="24"/>
        </w:rPr>
        <w:t>nologies. Chiltern Training</w:t>
      </w:r>
      <w:r w:rsidRPr="007D16B3">
        <w:rPr>
          <w:rFonts w:ascii="Tahoma" w:hAnsi="Tahoma" w:cs="Tahoma"/>
          <w:sz w:val="24"/>
          <w:szCs w:val="24"/>
        </w:rPr>
        <w:t xml:space="preserve"> is committed to helping all our staff and learners to understand both the benefits and the risks, and to equip learners with the knowledge and skills to be able to use technology safely and responsibly.</w:t>
      </w:r>
    </w:p>
    <w:p w:rsidR="0015371E" w:rsidRDefault="0015371E" w:rsidP="00D511A9">
      <w:pPr>
        <w:autoSpaceDE w:val="0"/>
        <w:autoSpaceDN w:val="0"/>
        <w:adjustRightInd w:val="0"/>
        <w:spacing w:after="0" w:line="240" w:lineRule="auto"/>
        <w:jc w:val="center"/>
        <w:rPr>
          <w:rFonts w:ascii="Tahoma" w:hAnsi="Tahoma" w:cs="Tahoma"/>
          <w:b/>
          <w:sz w:val="28"/>
          <w:szCs w:val="28"/>
        </w:rPr>
      </w:pPr>
    </w:p>
    <w:p w:rsidR="00900DFE" w:rsidRDefault="00900DFE" w:rsidP="00D511A9">
      <w:pPr>
        <w:autoSpaceDE w:val="0"/>
        <w:autoSpaceDN w:val="0"/>
        <w:adjustRightInd w:val="0"/>
        <w:spacing w:after="0" w:line="240" w:lineRule="auto"/>
        <w:jc w:val="center"/>
        <w:rPr>
          <w:rFonts w:ascii="Tahoma" w:hAnsi="Tahoma" w:cs="Tahoma"/>
          <w:b/>
          <w:sz w:val="28"/>
          <w:szCs w:val="28"/>
        </w:rPr>
      </w:pPr>
      <w:r>
        <w:rPr>
          <w:rFonts w:ascii="Tahoma" w:hAnsi="Tahoma" w:cs="Tahoma"/>
          <w:b/>
          <w:sz w:val="28"/>
          <w:szCs w:val="28"/>
        </w:rPr>
        <w:lastRenderedPageBreak/>
        <w:t>Introduction</w:t>
      </w:r>
    </w:p>
    <w:p w:rsidR="00A67475" w:rsidRDefault="00A67475" w:rsidP="00D511A9">
      <w:pPr>
        <w:autoSpaceDE w:val="0"/>
        <w:autoSpaceDN w:val="0"/>
        <w:adjustRightInd w:val="0"/>
        <w:spacing w:after="0" w:line="240" w:lineRule="auto"/>
        <w:jc w:val="center"/>
        <w:rPr>
          <w:rFonts w:ascii="Tahoma" w:hAnsi="Tahoma" w:cs="Tahoma"/>
          <w:b/>
          <w:sz w:val="28"/>
          <w:szCs w:val="28"/>
        </w:rPr>
      </w:pPr>
    </w:p>
    <w:p w:rsidR="00900DFE" w:rsidRDefault="00900DFE" w:rsidP="006E655C">
      <w:pPr>
        <w:autoSpaceDE w:val="0"/>
        <w:autoSpaceDN w:val="0"/>
        <w:adjustRightInd w:val="0"/>
        <w:spacing w:after="0" w:line="240" w:lineRule="auto"/>
        <w:rPr>
          <w:rFonts w:ascii="Tahoma" w:hAnsi="Tahoma" w:cs="Tahoma"/>
          <w:b/>
          <w:sz w:val="28"/>
          <w:szCs w:val="28"/>
        </w:rPr>
      </w:pPr>
    </w:p>
    <w:p w:rsidR="006E655C" w:rsidRPr="00900DFE" w:rsidRDefault="006E655C" w:rsidP="006E655C">
      <w:pPr>
        <w:autoSpaceDE w:val="0"/>
        <w:autoSpaceDN w:val="0"/>
        <w:adjustRightInd w:val="0"/>
        <w:spacing w:after="0" w:line="240" w:lineRule="auto"/>
        <w:rPr>
          <w:rFonts w:ascii="Tahoma" w:hAnsi="Tahoma" w:cs="Tahoma"/>
          <w:sz w:val="24"/>
          <w:szCs w:val="24"/>
          <w:u w:val="single"/>
        </w:rPr>
      </w:pPr>
      <w:r w:rsidRPr="00900DFE">
        <w:rPr>
          <w:rFonts w:ascii="Tahoma" w:hAnsi="Tahoma" w:cs="Tahoma"/>
          <w:sz w:val="24"/>
          <w:szCs w:val="24"/>
          <w:u w:val="single"/>
        </w:rPr>
        <w:t>What is cyber</w:t>
      </w:r>
      <w:r w:rsidR="00F344F6" w:rsidRPr="00900DFE">
        <w:rPr>
          <w:rFonts w:ascii="Tahoma" w:hAnsi="Tahoma" w:cs="Tahoma"/>
          <w:sz w:val="24"/>
          <w:szCs w:val="24"/>
          <w:u w:val="single"/>
        </w:rPr>
        <w:t>-</w:t>
      </w:r>
      <w:r w:rsidRPr="00900DFE">
        <w:rPr>
          <w:rFonts w:ascii="Tahoma" w:hAnsi="Tahoma" w:cs="Tahoma"/>
          <w:sz w:val="24"/>
          <w:szCs w:val="24"/>
          <w:u w:val="single"/>
        </w:rPr>
        <w:t>bullying?</w:t>
      </w:r>
    </w:p>
    <w:p w:rsidR="006E655C" w:rsidRDefault="006E655C" w:rsidP="006E655C">
      <w:pPr>
        <w:autoSpaceDE w:val="0"/>
        <w:autoSpaceDN w:val="0"/>
        <w:adjustRightInd w:val="0"/>
        <w:spacing w:after="0" w:line="240" w:lineRule="auto"/>
        <w:rPr>
          <w:rFonts w:ascii="Tahoma" w:hAnsi="Tahoma" w:cs="Tahoma"/>
          <w:b/>
          <w:sz w:val="28"/>
          <w:szCs w:val="28"/>
        </w:rPr>
      </w:pPr>
    </w:p>
    <w:p w:rsidR="00A67475" w:rsidRPr="006E655C" w:rsidRDefault="00A67475" w:rsidP="006E655C">
      <w:pPr>
        <w:autoSpaceDE w:val="0"/>
        <w:autoSpaceDN w:val="0"/>
        <w:adjustRightInd w:val="0"/>
        <w:spacing w:after="0" w:line="240" w:lineRule="auto"/>
        <w:rPr>
          <w:rFonts w:ascii="Tahoma" w:hAnsi="Tahoma" w:cs="Tahoma"/>
          <w:b/>
          <w:sz w:val="28"/>
          <w:szCs w:val="28"/>
        </w:rPr>
      </w:pPr>
    </w:p>
    <w:p w:rsidR="006E655C" w:rsidRDefault="006E655C" w:rsidP="006E655C">
      <w:pPr>
        <w:autoSpaceDE w:val="0"/>
        <w:autoSpaceDN w:val="0"/>
        <w:adjustRightInd w:val="0"/>
        <w:spacing w:after="0" w:line="240" w:lineRule="auto"/>
        <w:rPr>
          <w:rFonts w:ascii="Tahoma" w:hAnsi="Tahoma" w:cs="Tahoma"/>
          <w:sz w:val="24"/>
          <w:szCs w:val="24"/>
        </w:rPr>
      </w:pPr>
      <w:r w:rsidRPr="006E655C">
        <w:rPr>
          <w:rFonts w:ascii="Tahoma" w:hAnsi="Tahoma" w:cs="Tahoma"/>
          <w:sz w:val="24"/>
          <w:szCs w:val="24"/>
        </w:rPr>
        <w:t>Cyber</w:t>
      </w:r>
      <w:r w:rsidR="00F344F6">
        <w:rPr>
          <w:rFonts w:ascii="Tahoma" w:hAnsi="Tahoma" w:cs="Tahoma"/>
          <w:sz w:val="24"/>
          <w:szCs w:val="24"/>
        </w:rPr>
        <w:t>-</w:t>
      </w:r>
      <w:r w:rsidRPr="006E655C">
        <w:rPr>
          <w:rFonts w:ascii="Tahoma" w:hAnsi="Tahoma" w:cs="Tahoma"/>
          <w:sz w:val="24"/>
          <w:szCs w:val="24"/>
        </w:rPr>
        <w:t>bullying is the use of ICT, commonly a mobile ‘phone or the internet,</w:t>
      </w:r>
      <w:r>
        <w:rPr>
          <w:rFonts w:ascii="Tahoma" w:hAnsi="Tahoma" w:cs="Tahoma"/>
          <w:sz w:val="24"/>
          <w:szCs w:val="24"/>
        </w:rPr>
        <w:t xml:space="preserve"> </w:t>
      </w:r>
      <w:r w:rsidRPr="006E655C">
        <w:rPr>
          <w:rFonts w:ascii="Tahoma" w:hAnsi="Tahoma" w:cs="Tahoma"/>
          <w:sz w:val="24"/>
          <w:szCs w:val="24"/>
        </w:rPr>
        <w:t>deliberately to upset someone else.</w:t>
      </w:r>
    </w:p>
    <w:p w:rsidR="00A67475" w:rsidRPr="006E655C" w:rsidRDefault="00A67475" w:rsidP="006E655C">
      <w:pPr>
        <w:autoSpaceDE w:val="0"/>
        <w:autoSpaceDN w:val="0"/>
        <w:adjustRightInd w:val="0"/>
        <w:spacing w:after="0" w:line="240" w:lineRule="auto"/>
        <w:rPr>
          <w:rFonts w:ascii="Tahoma" w:hAnsi="Tahoma" w:cs="Tahoma"/>
          <w:sz w:val="24"/>
          <w:szCs w:val="24"/>
        </w:rPr>
      </w:pPr>
    </w:p>
    <w:p w:rsidR="006E655C" w:rsidRDefault="006E655C" w:rsidP="006E655C">
      <w:pPr>
        <w:pStyle w:val="ListParagraph"/>
        <w:autoSpaceDE w:val="0"/>
        <w:autoSpaceDN w:val="0"/>
        <w:adjustRightInd w:val="0"/>
        <w:spacing w:after="0" w:line="240" w:lineRule="auto"/>
        <w:rPr>
          <w:rFonts w:ascii="Tahoma" w:hAnsi="Tahoma" w:cs="Tahoma"/>
          <w:sz w:val="24"/>
          <w:szCs w:val="24"/>
        </w:rPr>
      </w:pPr>
    </w:p>
    <w:p w:rsidR="006E655C" w:rsidRDefault="006E655C" w:rsidP="006E655C">
      <w:pPr>
        <w:pStyle w:val="ListParagraph"/>
        <w:numPr>
          <w:ilvl w:val="0"/>
          <w:numId w:val="12"/>
        </w:numPr>
        <w:autoSpaceDE w:val="0"/>
        <w:autoSpaceDN w:val="0"/>
        <w:adjustRightInd w:val="0"/>
        <w:spacing w:after="0" w:line="240" w:lineRule="auto"/>
        <w:rPr>
          <w:rFonts w:ascii="Tahoma" w:hAnsi="Tahoma" w:cs="Tahoma"/>
          <w:sz w:val="24"/>
          <w:szCs w:val="24"/>
        </w:rPr>
      </w:pPr>
      <w:r w:rsidRPr="006E655C">
        <w:rPr>
          <w:rFonts w:ascii="Tahoma" w:hAnsi="Tahoma" w:cs="Tahoma"/>
          <w:sz w:val="24"/>
          <w:szCs w:val="24"/>
        </w:rPr>
        <w:t>It can be used to carry out all the different types of bullying; an extension of face-to-face bullying</w:t>
      </w:r>
    </w:p>
    <w:p w:rsidR="006E655C" w:rsidRPr="006E655C" w:rsidRDefault="006E655C" w:rsidP="006E655C">
      <w:pPr>
        <w:autoSpaceDE w:val="0"/>
        <w:autoSpaceDN w:val="0"/>
        <w:adjustRightInd w:val="0"/>
        <w:spacing w:after="0" w:line="240" w:lineRule="auto"/>
        <w:rPr>
          <w:rFonts w:ascii="Tahoma" w:hAnsi="Tahoma" w:cs="Tahoma"/>
          <w:sz w:val="24"/>
          <w:szCs w:val="24"/>
        </w:rPr>
      </w:pPr>
    </w:p>
    <w:p w:rsidR="006E655C" w:rsidRDefault="006E655C" w:rsidP="006E655C">
      <w:pPr>
        <w:pStyle w:val="ListParagraph"/>
        <w:numPr>
          <w:ilvl w:val="0"/>
          <w:numId w:val="12"/>
        </w:numPr>
        <w:autoSpaceDE w:val="0"/>
        <w:autoSpaceDN w:val="0"/>
        <w:adjustRightInd w:val="0"/>
        <w:spacing w:after="0" w:line="240" w:lineRule="auto"/>
        <w:rPr>
          <w:rFonts w:ascii="Tahoma" w:hAnsi="Tahoma" w:cs="Tahoma"/>
          <w:sz w:val="24"/>
          <w:szCs w:val="24"/>
        </w:rPr>
      </w:pPr>
      <w:r w:rsidRPr="006E655C">
        <w:rPr>
          <w:rFonts w:ascii="Tahoma" w:hAnsi="Tahoma" w:cs="Tahoma"/>
          <w:sz w:val="24"/>
          <w:szCs w:val="24"/>
        </w:rPr>
        <w:t>It can also go further in that it can invade home/personal space and can involve a greater number of people</w:t>
      </w:r>
      <w:r w:rsidR="00D248C3">
        <w:rPr>
          <w:rFonts w:ascii="Tahoma" w:hAnsi="Tahoma" w:cs="Tahoma"/>
          <w:sz w:val="24"/>
          <w:szCs w:val="24"/>
        </w:rPr>
        <w:t>.</w:t>
      </w:r>
    </w:p>
    <w:p w:rsidR="00F41AAC" w:rsidRPr="00F41AAC" w:rsidRDefault="00F41AAC" w:rsidP="00F41AAC">
      <w:pPr>
        <w:pStyle w:val="ListParagraph"/>
        <w:rPr>
          <w:rFonts w:ascii="Tahoma" w:hAnsi="Tahoma" w:cs="Tahoma"/>
          <w:sz w:val="24"/>
          <w:szCs w:val="24"/>
        </w:rPr>
      </w:pPr>
    </w:p>
    <w:p w:rsidR="00F41AAC" w:rsidRPr="006E655C" w:rsidRDefault="00F41AAC" w:rsidP="006E655C">
      <w:pPr>
        <w:pStyle w:val="ListParagraph"/>
        <w:numPr>
          <w:ilvl w:val="0"/>
          <w:numId w:val="12"/>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In post-16 education it may </w:t>
      </w:r>
      <w:r w:rsidR="009D6B7E">
        <w:rPr>
          <w:rFonts w:ascii="Tahoma" w:hAnsi="Tahoma" w:cs="Tahoma"/>
          <w:sz w:val="24"/>
          <w:szCs w:val="24"/>
        </w:rPr>
        <w:t>affect</w:t>
      </w:r>
      <w:r>
        <w:rPr>
          <w:rFonts w:ascii="Tahoma" w:hAnsi="Tahoma" w:cs="Tahoma"/>
          <w:sz w:val="24"/>
          <w:szCs w:val="24"/>
        </w:rPr>
        <w:t xml:space="preserve"> </w:t>
      </w:r>
      <w:r w:rsidR="00BD7517">
        <w:rPr>
          <w:rFonts w:ascii="Tahoma" w:hAnsi="Tahoma" w:cs="Tahoma"/>
          <w:sz w:val="24"/>
          <w:szCs w:val="24"/>
        </w:rPr>
        <w:t xml:space="preserve">and involve </w:t>
      </w:r>
      <w:r>
        <w:rPr>
          <w:rFonts w:ascii="Tahoma" w:hAnsi="Tahoma" w:cs="Tahoma"/>
          <w:sz w:val="24"/>
          <w:szCs w:val="24"/>
        </w:rPr>
        <w:t>learners in the workplace.</w:t>
      </w:r>
    </w:p>
    <w:p w:rsidR="006E655C" w:rsidRPr="006E655C" w:rsidRDefault="006E655C" w:rsidP="006E655C">
      <w:pPr>
        <w:autoSpaceDE w:val="0"/>
        <w:autoSpaceDN w:val="0"/>
        <w:adjustRightInd w:val="0"/>
        <w:spacing w:after="0" w:line="240" w:lineRule="auto"/>
        <w:rPr>
          <w:rFonts w:ascii="Tahoma" w:hAnsi="Tahoma" w:cs="Tahoma"/>
          <w:sz w:val="24"/>
          <w:szCs w:val="24"/>
        </w:rPr>
      </w:pPr>
    </w:p>
    <w:p w:rsidR="006E655C" w:rsidRPr="006E655C" w:rsidRDefault="006E655C" w:rsidP="006E655C">
      <w:pPr>
        <w:pStyle w:val="ListParagraph"/>
        <w:numPr>
          <w:ilvl w:val="0"/>
          <w:numId w:val="12"/>
        </w:numPr>
        <w:autoSpaceDE w:val="0"/>
        <w:autoSpaceDN w:val="0"/>
        <w:adjustRightInd w:val="0"/>
        <w:spacing w:after="0" w:line="240" w:lineRule="auto"/>
        <w:rPr>
          <w:rFonts w:ascii="Tahoma" w:hAnsi="Tahoma" w:cs="Tahoma"/>
          <w:sz w:val="24"/>
          <w:szCs w:val="24"/>
        </w:rPr>
      </w:pPr>
      <w:r w:rsidRPr="006E655C">
        <w:rPr>
          <w:rFonts w:ascii="Tahoma" w:hAnsi="Tahoma" w:cs="Tahoma"/>
          <w:sz w:val="24"/>
          <w:szCs w:val="24"/>
        </w:rPr>
        <w:t>It can take place across age groups</w:t>
      </w:r>
      <w:r w:rsidR="00D248C3">
        <w:rPr>
          <w:rFonts w:ascii="Tahoma" w:hAnsi="Tahoma" w:cs="Tahoma"/>
          <w:sz w:val="24"/>
          <w:szCs w:val="24"/>
        </w:rPr>
        <w:t>,</w:t>
      </w:r>
      <w:r w:rsidRPr="006E655C">
        <w:rPr>
          <w:rFonts w:ascii="Tahoma" w:hAnsi="Tahoma" w:cs="Tahoma"/>
          <w:sz w:val="24"/>
          <w:szCs w:val="24"/>
        </w:rPr>
        <w:t xml:space="preserve"> and staff and other adults can be targeted</w:t>
      </w:r>
      <w:r w:rsidR="00F344F6">
        <w:rPr>
          <w:rFonts w:ascii="Tahoma" w:hAnsi="Tahoma" w:cs="Tahoma"/>
          <w:sz w:val="24"/>
          <w:szCs w:val="24"/>
        </w:rPr>
        <w:t>.</w:t>
      </w:r>
    </w:p>
    <w:p w:rsidR="006E655C" w:rsidRPr="006E655C" w:rsidRDefault="006E655C" w:rsidP="006E655C">
      <w:pPr>
        <w:autoSpaceDE w:val="0"/>
        <w:autoSpaceDN w:val="0"/>
        <w:adjustRightInd w:val="0"/>
        <w:spacing w:after="0" w:line="240" w:lineRule="auto"/>
        <w:rPr>
          <w:rFonts w:ascii="Tahoma" w:hAnsi="Tahoma" w:cs="Tahoma"/>
          <w:sz w:val="24"/>
          <w:szCs w:val="24"/>
        </w:rPr>
      </w:pPr>
    </w:p>
    <w:p w:rsidR="006E655C" w:rsidRPr="006E655C" w:rsidRDefault="006E655C" w:rsidP="006E655C">
      <w:pPr>
        <w:pStyle w:val="ListParagraph"/>
        <w:numPr>
          <w:ilvl w:val="0"/>
          <w:numId w:val="12"/>
        </w:numPr>
        <w:autoSpaceDE w:val="0"/>
        <w:autoSpaceDN w:val="0"/>
        <w:adjustRightInd w:val="0"/>
        <w:spacing w:after="0" w:line="240" w:lineRule="auto"/>
        <w:rPr>
          <w:rFonts w:ascii="Tahoma" w:hAnsi="Tahoma" w:cs="Tahoma"/>
          <w:sz w:val="24"/>
          <w:szCs w:val="24"/>
        </w:rPr>
      </w:pPr>
      <w:r w:rsidRPr="006E655C">
        <w:rPr>
          <w:rFonts w:ascii="Tahoma" w:hAnsi="Tahoma" w:cs="Tahoma"/>
          <w:sz w:val="24"/>
          <w:szCs w:val="24"/>
        </w:rPr>
        <w:t>It can draw bystanders into being accessories</w:t>
      </w:r>
      <w:r w:rsidR="00F344F6">
        <w:rPr>
          <w:rFonts w:ascii="Tahoma" w:hAnsi="Tahoma" w:cs="Tahoma"/>
          <w:sz w:val="24"/>
          <w:szCs w:val="24"/>
        </w:rPr>
        <w:t>.</w:t>
      </w:r>
    </w:p>
    <w:p w:rsidR="006E655C" w:rsidRPr="006E655C" w:rsidRDefault="006E655C" w:rsidP="006E655C">
      <w:pPr>
        <w:autoSpaceDE w:val="0"/>
        <w:autoSpaceDN w:val="0"/>
        <w:adjustRightInd w:val="0"/>
        <w:spacing w:after="0" w:line="240" w:lineRule="auto"/>
        <w:rPr>
          <w:rFonts w:ascii="Tahoma" w:hAnsi="Tahoma" w:cs="Tahoma"/>
          <w:sz w:val="24"/>
          <w:szCs w:val="24"/>
        </w:rPr>
      </w:pPr>
    </w:p>
    <w:p w:rsidR="003B2623" w:rsidRPr="006E655C" w:rsidRDefault="006E655C" w:rsidP="006E655C">
      <w:pPr>
        <w:pStyle w:val="ListParagraph"/>
        <w:numPr>
          <w:ilvl w:val="0"/>
          <w:numId w:val="12"/>
        </w:numPr>
        <w:autoSpaceDE w:val="0"/>
        <w:autoSpaceDN w:val="0"/>
        <w:adjustRightInd w:val="0"/>
        <w:spacing w:after="0" w:line="240" w:lineRule="auto"/>
        <w:rPr>
          <w:rFonts w:ascii="Tahoma" w:hAnsi="Tahoma" w:cs="Tahoma"/>
          <w:sz w:val="24"/>
          <w:szCs w:val="24"/>
        </w:rPr>
      </w:pPr>
      <w:r w:rsidRPr="006E655C">
        <w:rPr>
          <w:rFonts w:ascii="Tahoma" w:hAnsi="Tahoma" w:cs="Tahoma"/>
          <w:sz w:val="24"/>
          <w:szCs w:val="24"/>
        </w:rPr>
        <w:t>It includes: threats and intimidation; harassment or ‘cyber-stalking’; vilification/defamation; exclusion or peer rejection; impersonation; unauthorised publication of private information or images; and manipulation</w:t>
      </w:r>
      <w:r w:rsidR="00F344F6">
        <w:rPr>
          <w:rFonts w:ascii="Tahoma" w:hAnsi="Tahoma" w:cs="Tahoma"/>
          <w:sz w:val="24"/>
          <w:szCs w:val="24"/>
        </w:rPr>
        <w:t>.</w:t>
      </w:r>
    </w:p>
    <w:p w:rsidR="003B2623" w:rsidRDefault="003B2623" w:rsidP="00693545">
      <w:pPr>
        <w:pStyle w:val="BodyText"/>
        <w:rPr>
          <w:rFonts w:ascii="Tahoma" w:hAnsi="Tahoma" w:cs="Tahoma"/>
          <w:lang w:eastAsia="en-US"/>
        </w:rPr>
      </w:pPr>
    </w:p>
    <w:p w:rsidR="00874CB1" w:rsidRDefault="00874CB1" w:rsidP="00693545">
      <w:pPr>
        <w:pStyle w:val="BodyText"/>
        <w:rPr>
          <w:rFonts w:ascii="Tahoma" w:hAnsi="Tahoma" w:cs="Tahoma"/>
          <w:b/>
          <w:sz w:val="28"/>
          <w:szCs w:val="28"/>
          <w:lang w:eastAsia="en-US"/>
        </w:rPr>
      </w:pPr>
    </w:p>
    <w:p w:rsidR="0015371E" w:rsidRDefault="0015371E" w:rsidP="00D511A9">
      <w:pPr>
        <w:pStyle w:val="BodyText"/>
        <w:jc w:val="center"/>
        <w:rPr>
          <w:rFonts w:ascii="Tahoma" w:hAnsi="Tahoma" w:cs="Tahoma"/>
          <w:b/>
          <w:sz w:val="28"/>
          <w:szCs w:val="28"/>
          <w:lang w:eastAsia="en-US"/>
        </w:rPr>
      </w:pPr>
    </w:p>
    <w:p w:rsidR="0015371E" w:rsidRDefault="0015371E" w:rsidP="00D511A9">
      <w:pPr>
        <w:pStyle w:val="BodyText"/>
        <w:jc w:val="center"/>
        <w:rPr>
          <w:rFonts w:ascii="Tahoma" w:hAnsi="Tahoma" w:cs="Tahoma"/>
          <w:b/>
          <w:sz w:val="28"/>
          <w:szCs w:val="28"/>
          <w:lang w:eastAsia="en-US"/>
        </w:rPr>
      </w:pPr>
    </w:p>
    <w:p w:rsidR="0015371E" w:rsidRDefault="0015371E" w:rsidP="00D511A9">
      <w:pPr>
        <w:pStyle w:val="BodyText"/>
        <w:jc w:val="center"/>
        <w:rPr>
          <w:rFonts w:ascii="Tahoma" w:hAnsi="Tahoma" w:cs="Tahoma"/>
          <w:b/>
          <w:sz w:val="28"/>
          <w:szCs w:val="28"/>
          <w:lang w:eastAsia="en-US"/>
        </w:rPr>
      </w:pPr>
    </w:p>
    <w:p w:rsidR="0015371E" w:rsidRDefault="0015371E" w:rsidP="00D511A9">
      <w:pPr>
        <w:pStyle w:val="BodyText"/>
        <w:jc w:val="center"/>
        <w:rPr>
          <w:rFonts w:ascii="Tahoma" w:hAnsi="Tahoma" w:cs="Tahoma"/>
          <w:b/>
          <w:sz w:val="28"/>
          <w:szCs w:val="28"/>
          <w:lang w:eastAsia="en-US"/>
        </w:rPr>
      </w:pPr>
    </w:p>
    <w:p w:rsidR="00A67475" w:rsidRDefault="00A67475" w:rsidP="00D511A9">
      <w:pPr>
        <w:pStyle w:val="BodyText"/>
        <w:jc w:val="center"/>
        <w:rPr>
          <w:rFonts w:ascii="Tahoma" w:hAnsi="Tahoma" w:cs="Tahoma"/>
          <w:b/>
          <w:sz w:val="28"/>
          <w:szCs w:val="28"/>
          <w:lang w:eastAsia="en-US"/>
        </w:rPr>
      </w:pPr>
    </w:p>
    <w:p w:rsidR="00A67475" w:rsidRDefault="00A67475" w:rsidP="00D511A9">
      <w:pPr>
        <w:pStyle w:val="BodyText"/>
        <w:jc w:val="center"/>
        <w:rPr>
          <w:rFonts w:ascii="Tahoma" w:hAnsi="Tahoma" w:cs="Tahoma"/>
          <w:b/>
          <w:sz w:val="28"/>
          <w:szCs w:val="28"/>
          <w:lang w:eastAsia="en-US"/>
        </w:rPr>
      </w:pPr>
    </w:p>
    <w:p w:rsidR="00A67475" w:rsidRDefault="00A67475" w:rsidP="00D511A9">
      <w:pPr>
        <w:pStyle w:val="BodyText"/>
        <w:jc w:val="center"/>
        <w:rPr>
          <w:rFonts w:ascii="Tahoma" w:hAnsi="Tahoma" w:cs="Tahoma"/>
          <w:b/>
          <w:sz w:val="28"/>
          <w:szCs w:val="28"/>
          <w:lang w:eastAsia="en-US"/>
        </w:rPr>
      </w:pPr>
    </w:p>
    <w:p w:rsidR="00A67475" w:rsidRDefault="00A67475" w:rsidP="00D511A9">
      <w:pPr>
        <w:pStyle w:val="BodyText"/>
        <w:jc w:val="center"/>
        <w:rPr>
          <w:rFonts w:ascii="Tahoma" w:hAnsi="Tahoma" w:cs="Tahoma"/>
          <w:b/>
          <w:sz w:val="28"/>
          <w:szCs w:val="28"/>
          <w:lang w:eastAsia="en-US"/>
        </w:rPr>
      </w:pPr>
    </w:p>
    <w:p w:rsidR="0015371E" w:rsidRDefault="0015371E" w:rsidP="00F41AAC">
      <w:pPr>
        <w:pStyle w:val="BodyText"/>
        <w:rPr>
          <w:rFonts w:ascii="Tahoma" w:hAnsi="Tahoma" w:cs="Tahoma"/>
          <w:b/>
          <w:sz w:val="28"/>
          <w:szCs w:val="28"/>
          <w:lang w:eastAsia="en-US"/>
        </w:rPr>
      </w:pPr>
    </w:p>
    <w:p w:rsidR="00F344F6" w:rsidRDefault="001B6848" w:rsidP="00D511A9">
      <w:pPr>
        <w:pStyle w:val="BodyText"/>
        <w:jc w:val="center"/>
        <w:rPr>
          <w:rFonts w:ascii="Tahoma" w:hAnsi="Tahoma" w:cs="Tahoma"/>
          <w:b/>
          <w:sz w:val="28"/>
          <w:szCs w:val="28"/>
          <w:lang w:eastAsia="en-US"/>
        </w:rPr>
      </w:pPr>
      <w:r w:rsidRPr="001B6848">
        <w:rPr>
          <w:rFonts w:ascii="Tahoma" w:hAnsi="Tahoma" w:cs="Tahoma"/>
          <w:b/>
          <w:sz w:val="28"/>
          <w:szCs w:val="28"/>
          <w:lang w:eastAsia="en-US"/>
        </w:rPr>
        <w:lastRenderedPageBreak/>
        <w:t>Preventing cyber-bullying</w:t>
      </w:r>
    </w:p>
    <w:p w:rsidR="007870C0" w:rsidRDefault="007870C0" w:rsidP="00874CB1">
      <w:pPr>
        <w:autoSpaceDE w:val="0"/>
        <w:autoSpaceDN w:val="0"/>
        <w:adjustRightInd w:val="0"/>
        <w:spacing w:after="0" w:line="240" w:lineRule="auto"/>
        <w:rPr>
          <w:rFonts w:ascii="Tahoma" w:eastAsia="Times New Roman" w:hAnsi="Tahoma" w:cs="Tahoma"/>
          <w:sz w:val="24"/>
          <w:szCs w:val="24"/>
        </w:rPr>
      </w:pPr>
    </w:p>
    <w:p w:rsidR="00EF39A7" w:rsidRDefault="00EF39A7" w:rsidP="00874CB1">
      <w:pPr>
        <w:autoSpaceDE w:val="0"/>
        <w:autoSpaceDN w:val="0"/>
        <w:adjustRightInd w:val="0"/>
        <w:spacing w:after="0" w:line="240" w:lineRule="auto"/>
        <w:rPr>
          <w:rFonts w:ascii="Tahoma" w:hAnsi="Tahoma" w:cs="Tahoma"/>
          <w:sz w:val="24"/>
          <w:szCs w:val="24"/>
          <w:u w:val="single"/>
        </w:rPr>
      </w:pPr>
    </w:p>
    <w:p w:rsidR="00874CB1" w:rsidRDefault="00874CB1" w:rsidP="00874CB1">
      <w:pPr>
        <w:autoSpaceDE w:val="0"/>
        <w:autoSpaceDN w:val="0"/>
        <w:adjustRightInd w:val="0"/>
        <w:spacing w:after="0" w:line="240" w:lineRule="auto"/>
        <w:rPr>
          <w:rFonts w:ascii="Tahoma" w:hAnsi="Tahoma" w:cs="Tahoma"/>
          <w:sz w:val="24"/>
          <w:szCs w:val="24"/>
          <w:u w:val="single"/>
        </w:rPr>
      </w:pPr>
      <w:r w:rsidRPr="00874CB1">
        <w:rPr>
          <w:rFonts w:ascii="Tahoma" w:hAnsi="Tahoma" w:cs="Tahoma"/>
          <w:sz w:val="24"/>
          <w:szCs w:val="24"/>
          <w:u w:val="single"/>
        </w:rPr>
        <w:t>Promoting the positive use of technology:</w:t>
      </w:r>
    </w:p>
    <w:p w:rsidR="007870C0" w:rsidRPr="00874CB1" w:rsidRDefault="007870C0" w:rsidP="00874CB1">
      <w:pPr>
        <w:autoSpaceDE w:val="0"/>
        <w:autoSpaceDN w:val="0"/>
        <w:adjustRightInd w:val="0"/>
        <w:spacing w:after="0" w:line="240" w:lineRule="auto"/>
        <w:rPr>
          <w:rFonts w:ascii="Tahoma" w:hAnsi="Tahoma" w:cs="Tahoma"/>
          <w:sz w:val="24"/>
          <w:szCs w:val="24"/>
          <w:u w:val="single"/>
        </w:rPr>
      </w:pPr>
    </w:p>
    <w:p w:rsidR="00874CB1" w:rsidRPr="00874CB1" w:rsidRDefault="00874CB1" w:rsidP="00874CB1">
      <w:pPr>
        <w:autoSpaceDE w:val="0"/>
        <w:autoSpaceDN w:val="0"/>
        <w:adjustRightInd w:val="0"/>
        <w:spacing w:after="0" w:line="240" w:lineRule="auto"/>
        <w:rPr>
          <w:rFonts w:ascii="Tahoma" w:hAnsi="Tahoma" w:cs="Tahoma"/>
          <w:sz w:val="24"/>
          <w:szCs w:val="24"/>
        </w:rPr>
      </w:pPr>
    </w:p>
    <w:p w:rsidR="00874CB1" w:rsidRDefault="00874CB1" w:rsidP="00874CB1">
      <w:pPr>
        <w:pStyle w:val="ListParagraph"/>
        <w:numPr>
          <w:ilvl w:val="0"/>
          <w:numId w:val="15"/>
        </w:numPr>
        <w:autoSpaceDE w:val="0"/>
        <w:autoSpaceDN w:val="0"/>
        <w:adjustRightInd w:val="0"/>
        <w:spacing w:after="0" w:line="240" w:lineRule="auto"/>
        <w:rPr>
          <w:rFonts w:ascii="Tahoma" w:hAnsi="Tahoma" w:cs="Tahoma"/>
          <w:sz w:val="24"/>
          <w:szCs w:val="24"/>
        </w:rPr>
      </w:pPr>
      <w:r w:rsidRPr="00874CB1">
        <w:rPr>
          <w:rFonts w:ascii="Tahoma" w:hAnsi="Tahoma" w:cs="Tahoma"/>
          <w:sz w:val="24"/>
          <w:szCs w:val="24"/>
        </w:rPr>
        <w:t>Make positive use of technology across the curriculum</w:t>
      </w:r>
      <w:r>
        <w:rPr>
          <w:rFonts w:ascii="Tahoma" w:hAnsi="Tahoma" w:cs="Tahoma"/>
          <w:sz w:val="24"/>
          <w:szCs w:val="24"/>
        </w:rPr>
        <w:t>.</w:t>
      </w:r>
    </w:p>
    <w:p w:rsidR="00874CB1" w:rsidRPr="00874CB1" w:rsidRDefault="00874CB1" w:rsidP="00874CB1">
      <w:pPr>
        <w:pStyle w:val="ListParagraph"/>
        <w:autoSpaceDE w:val="0"/>
        <w:autoSpaceDN w:val="0"/>
        <w:adjustRightInd w:val="0"/>
        <w:spacing w:after="0" w:line="240" w:lineRule="auto"/>
        <w:rPr>
          <w:rFonts w:ascii="Tahoma" w:hAnsi="Tahoma" w:cs="Tahoma"/>
          <w:sz w:val="24"/>
          <w:szCs w:val="24"/>
        </w:rPr>
      </w:pPr>
    </w:p>
    <w:p w:rsidR="00874CB1" w:rsidRDefault="00874CB1" w:rsidP="00874CB1">
      <w:pPr>
        <w:pStyle w:val="ListParagraph"/>
        <w:numPr>
          <w:ilvl w:val="0"/>
          <w:numId w:val="15"/>
        </w:numPr>
        <w:autoSpaceDE w:val="0"/>
        <w:autoSpaceDN w:val="0"/>
        <w:adjustRightInd w:val="0"/>
        <w:spacing w:after="0" w:line="240" w:lineRule="auto"/>
        <w:rPr>
          <w:rFonts w:ascii="Tahoma" w:hAnsi="Tahoma" w:cs="Tahoma"/>
          <w:sz w:val="24"/>
          <w:szCs w:val="24"/>
        </w:rPr>
      </w:pPr>
      <w:r w:rsidRPr="00874CB1">
        <w:rPr>
          <w:rFonts w:ascii="Tahoma" w:hAnsi="Tahoma" w:cs="Tahoma"/>
          <w:sz w:val="24"/>
          <w:szCs w:val="24"/>
        </w:rPr>
        <w:t>Use CPD opportunities to help staff develop their practice creatively and</w:t>
      </w:r>
      <w:r>
        <w:rPr>
          <w:rFonts w:ascii="Tahoma" w:hAnsi="Tahoma" w:cs="Tahoma"/>
          <w:sz w:val="24"/>
          <w:szCs w:val="24"/>
        </w:rPr>
        <w:t xml:space="preserve"> </w:t>
      </w:r>
      <w:r w:rsidRPr="00874CB1">
        <w:rPr>
          <w:rFonts w:ascii="Tahoma" w:hAnsi="Tahoma" w:cs="Tahoma"/>
          <w:sz w:val="24"/>
          <w:szCs w:val="24"/>
        </w:rPr>
        <w:t xml:space="preserve">support </w:t>
      </w:r>
      <w:r>
        <w:rPr>
          <w:rFonts w:ascii="Tahoma" w:hAnsi="Tahoma" w:cs="Tahoma"/>
          <w:sz w:val="24"/>
          <w:szCs w:val="24"/>
        </w:rPr>
        <w:t>learners</w:t>
      </w:r>
      <w:r w:rsidRPr="00874CB1">
        <w:rPr>
          <w:rFonts w:ascii="Tahoma" w:hAnsi="Tahoma" w:cs="Tahoma"/>
          <w:sz w:val="24"/>
          <w:szCs w:val="24"/>
        </w:rPr>
        <w:t xml:space="preserve"> in safe and responsible use</w:t>
      </w:r>
      <w:r>
        <w:rPr>
          <w:rFonts w:ascii="Tahoma" w:hAnsi="Tahoma" w:cs="Tahoma"/>
          <w:sz w:val="24"/>
          <w:szCs w:val="24"/>
        </w:rPr>
        <w:t>.</w:t>
      </w:r>
    </w:p>
    <w:p w:rsidR="0011133C" w:rsidRPr="0011133C" w:rsidRDefault="0011133C" w:rsidP="0011133C">
      <w:pPr>
        <w:autoSpaceDE w:val="0"/>
        <w:autoSpaceDN w:val="0"/>
        <w:adjustRightInd w:val="0"/>
        <w:spacing w:after="0" w:line="240" w:lineRule="auto"/>
        <w:rPr>
          <w:rFonts w:ascii="Tahoma" w:hAnsi="Tahoma" w:cs="Tahoma"/>
          <w:sz w:val="24"/>
          <w:szCs w:val="24"/>
        </w:rPr>
      </w:pPr>
    </w:p>
    <w:p w:rsidR="00874CB1" w:rsidRDefault="00874CB1" w:rsidP="00874CB1">
      <w:pPr>
        <w:pStyle w:val="ListParagraph"/>
        <w:numPr>
          <w:ilvl w:val="0"/>
          <w:numId w:val="15"/>
        </w:numPr>
        <w:autoSpaceDE w:val="0"/>
        <w:autoSpaceDN w:val="0"/>
        <w:adjustRightInd w:val="0"/>
        <w:spacing w:after="0" w:line="240" w:lineRule="auto"/>
        <w:rPr>
          <w:rFonts w:ascii="Tahoma" w:hAnsi="Tahoma" w:cs="Tahoma"/>
          <w:sz w:val="24"/>
          <w:szCs w:val="24"/>
        </w:rPr>
      </w:pPr>
      <w:r w:rsidRPr="00874CB1">
        <w:rPr>
          <w:rFonts w:ascii="Tahoma" w:hAnsi="Tahoma" w:cs="Tahoma"/>
          <w:sz w:val="24"/>
          <w:szCs w:val="24"/>
        </w:rPr>
        <w:t>Explore ways of using technology to support assertiveness, self-esteem and to</w:t>
      </w:r>
      <w:r>
        <w:rPr>
          <w:rFonts w:ascii="Tahoma" w:hAnsi="Tahoma" w:cs="Tahoma"/>
          <w:sz w:val="24"/>
          <w:szCs w:val="24"/>
        </w:rPr>
        <w:t xml:space="preserve"> </w:t>
      </w:r>
      <w:r w:rsidRPr="00874CB1">
        <w:rPr>
          <w:rFonts w:ascii="Tahoma" w:hAnsi="Tahoma" w:cs="Tahoma"/>
          <w:sz w:val="24"/>
          <w:szCs w:val="24"/>
        </w:rPr>
        <w:t>develop friendships</w:t>
      </w:r>
      <w:r>
        <w:rPr>
          <w:rFonts w:ascii="Tahoma" w:hAnsi="Tahoma" w:cs="Tahoma"/>
          <w:sz w:val="24"/>
          <w:szCs w:val="24"/>
        </w:rPr>
        <w:t>.</w:t>
      </w:r>
    </w:p>
    <w:p w:rsidR="00874CB1" w:rsidRPr="00874CB1" w:rsidRDefault="00874CB1" w:rsidP="00874CB1">
      <w:pPr>
        <w:autoSpaceDE w:val="0"/>
        <w:autoSpaceDN w:val="0"/>
        <w:adjustRightInd w:val="0"/>
        <w:spacing w:after="0" w:line="240" w:lineRule="auto"/>
        <w:rPr>
          <w:rFonts w:ascii="Tahoma" w:hAnsi="Tahoma" w:cs="Tahoma"/>
          <w:sz w:val="24"/>
          <w:szCs w:val="24"/>
        </w:rPr>
      </w:pPr>
    </w:p>
    <w:p w:rsidR="007E434E" w:rsidRDefault="00874CB1" w:rsidP="00D511A9">
      <w:pPr>
        <w:pStyle w:val="ListParagraph"/>
        <w:numPr>
          <w:ilvl w:val="0"/>
          <w:numId w:val="15"/>
        </w:numPr>
        <w:autoSpaceDE w:val="0"/>
        <w:autoSpaceDN w:val="0"/>
        <w:adjustRightInd w:val="0"/>
        <w:spacing w:after="0" w:line="240" w:lineRule="auto"/>
        <w:rPr>
          <w:rFonts w:ascii="Tahoma" w:hAnsi="Tahoma" w:cs="Tahoma"/>
          <w:sz w:val="24"/>
          <w:szCs w:val="24"/>
        </w:rPr>
      </w:pPr>
      <w:r w:rsidRPr="00874CB1">
        <w:rPr>
          <w:rFonts w:ascii="Tahoma" w:hAnsi="Tahoma" w:cs="Tahoma"/>
          <w:sz w:val="24"/>
          <w:szCs w:val="24"/>
        </w:rPr>
        <w:t xml:space="preserve">Ensure all staff and </w:t>
      </w:r>
      <w:r>
        <w:rPr>
          <w:rFonts w:ascii="Tahoma" w:hAnsi="Tahoma" w:cs="Tahoma"/>
          <w:sz w:val="24"/>
          <w:szCs w:val="24"/>
        </w:rPr>
        <w:t>learners</w:t>
      </w:r>
      <w:r w:rsidRPr="00874CB1">
        <w:rPr>
          <w:rFonts w:ascii="Tahoma" w:hAnsi="Tahoma" w:cs="Tahoma"/>
          <w:sz w:val="24"/>
          <w:szCs w:val="24"/>
        </w:rPr>
        <w:t xml:space="preserve"> understand the importance of password security</w:t>
      </w:r>
      <w:r>
        <w:rPr>
          <w:rFonts w:ascii="Tahoma" w:hAnsi="Tahoma" w:cs="Tahoma"/>
          <w:sz w:val="24"/>
          <w:szCs w:val="24"/>
        </w:rPr>
        <w:t xml:space="preserve"> </w:t>
      </w:r>
      <w:r w:rsidRPr="00874CB1">
        <w:rPr>
          <w:rFonts w:ascii="Tahoma" w:hAnsi="Tahoma" w:cs="Tahoma"/>
          <w:sz w:val="24"/>
          <w:szCs w:val="24"/>
        </w:rPr>
        <w:t>and the need to log out of accounts</w:t>
      </w:r>
      <w:r>
        <w:rPr>
          <w:rFonts w:ascii="Tahoma" w:hAnsi="Tahoma" w:cs="Tahoma"/>
          <w:sz w:val="24"/>
          <w:szCs w:val="24"/>
        </w:rPr>
        <w:t>.</w:t>
      </w:r>
    </w:p>
    <w:p w:rsidR="007E434E" w:rsidRPr="007E434E" w:rsidRDefault="007E434E" w:rsidP="007E434E">
      <w:pPr>
        <w:pStyle w:val="ListParagraph"/>
        <w:rPr>
          <w:rFonts w:ascii="Tahoma" w:hAnsi="Tahoma" w:cs="Tahoma"/>
          <w:sz w:val="24"/>
          <w:szCs w:val="24"/>
        </w:rPr>
      </w:pPr>
    </w:p>
    <w:p w:rsidR="007870C0" w:rsidRDefault="007E434E" w:rsidP="007870C0">
      <w:pPr>
        <w:pStyle w:val="ListParagraph"/>
        <w:numPr>
          <w:ilvl w:val="0"/>
          <w:numId w:val="15"/>
        </w:numPr>
        <w:autoSpaceDE w:val="0"/>
        <w:autoSpaceDN w:val="0"/>
        <w:adjustRightInd w:val="0"/>
        <w:spacing w:after="0" w:line="240" w:lineRule="auto"/>
        <w:rPr>
          <w:rFonts w:ascii="Tahoma" w:hAnsi="Tahoma" w:cs="Tahoma"/>
          <w:sz w:val="24"/>
          <w:szCs w:val="24"/>
        </w:rPr>
      </w:pPr>
      <w:r>
        <w:rPr>
          <w:rFonts w:ascii="Tahoma" w:hAnsi="Tahoma" w:cs="Tahoma"/>
          <w:sz w:val="24"/>
          <w:szCs w:val="24"/>
        </w:rPr>
        <w:t>R</w:t>
      </w:r>
      <w:r w:rsidR="00D511A9" w:rsidRPr="007E434E">
        <w:rPr>
          <w:rFonts w:ascii="Tahoma" w:hAnsi="Tahoma" w:cs="Tahoma"/>
          <w:sz w:val="24"/>
          <w:szCs w:val="24"/>
        </w:rPr>
        <w:t xml:space="preserve">ecognise that learners need to understand how to style an </w:t>
      </w:r>
      <w:r w:rsidR="0011133C">
        <w:rPr>
          <w:rFonts w:ascii="Tahoma" w:hAnsi="Tahoma" w:cs="Tahoma"/>
          <w:sz w:val="24"/>
          <w:szCs w:val="24"/>
        </w:rPr>
        <w:t>electronic communication</w:t>
      </w:r>
      <w:r w:rsidR="007870C0">
        <w:rPr>
          <w:rFonts w:ascii="Tahoma" w:hAnsi="Tahoma" w:cs="Tahoma"/>
          <w:sz w:val="24"/>
          <w:szCs w:val="24"/>
        </w:rPr>
        <w:t xml:space="preserve"> </w:t>
      </w:r>
      <w:r w:rsidR="00D511A9" w:rsidRPr="007E434E">
        <w:rPr>
          <w:rFonts w:ascii="Tahoma" w:hAnsi="Tahoma" w:cs="Tahoma"/>
          <w:sz w:val="24"/>
          <w:szCs w:val="24"/>
        </w:rPr>
        <w:t>in relation to good network etiquette;</w:t>
      </w:r>
      <w:r w:rsidR="00410EEA">
        <w:rPr>
          <w:rFonts w:ascii="Tahoma" w:hAnsi="Tahoma" w:cs="Tahoma"/>
          <w:sz w:val="24"/>
          <w:szCs w:val="24"/>
        </w:rPr>
        <w:t xml:space="preserve"> </w:t>
      </w:r>
      <w:r w:rsidR="00D511A9" w:rsidRPr="007E434E">
        <w:rPr>
          <w:rFonts w:ascii="Tahoma" w:hAnsi="Tahoma" w:cs="Tahoma"/>
          <w:sz w:val="24"/>
          <w:szCs w:val="24"/>
        </w:rPr>
        <w:t xml:space="preserve">‘netiquette’. </w:t>
      </w:r>
    </w:p>
    <w:p w:rsidR="007870C0" w:rsidRPr="007870C0" w:rsidRDefault="007870C0" w:rsidP="007870C0">
      <w:pPr>
        <w:pStyle w:val="ListParagraph"/>
        <w:rPr>
          <w:rFonts w:ascii="Tahoma" w:hAnsi="Tahoma" w:cs="Tahoma"/>
          <w:sz w:val="24"/>
          <w:szCs w:val="24"/>
        </w:rPr>
      </w:pPr>
    </w:p>
    <w:p w:rsidR="007E434E" w:rsidRPr="007870C0" w:rsidRDefault="00D511A9" w:rsidP="007870C0">
      <w:pPr>
        <w:pStyle w:val="ListParagraph"/>
        <w:numPr>
          <w:ilvl w:val="0"/>
          <w:numId w:val="15"/>
        </w:numPr>
        <w:autoSpaceDE w:val="0"/>
        <w:autoSpaceDN w:val="0"/>
        <w:adjustRightInd w:val="0"/>
        <w:spacing w:after="0" w:line="240" w:lineRule="auto"/>
        <w:rPr>
          <w:rFonts w:ascii="Tahoma" w:hAnsi="Tahoma" w:cs="Tahoma"/>
          <w:sz w:val="24"/>
          <w:szCs w:val="24"/>
        </w:rPr>
      </w:pPr>
      <w:r w:rsidRPr="007870C0">
        <w:rPr>
          <w:rFonts w:ascii="Tahoma" w:hAnsi="Tahoma" w:cs="Tahoma"/>
          <w:sz w:val="24"/>
          <w:szCs w:val="24"/>
        </w:rPr>
        <w:t>In order to achieve Functional ICT level 1 or above, learners must have experienced sending and receiving e-mails.</w:t>
      </w:r>
    </w:p>
    <w:p w:rsidR="007E434E" w:rsidRPr="007E434E" w:rsidRDefault="007E434E" w:rsidP="007E434E">
      <w:pPr>
        <w:pStyle w:val="ListParagraph"/>
        <w:rPr>
          <w:rFonts w:ascii="Tahoma" w:hAnsi="Tahoma" w:cs="Tahoma"/>
          <w:sz w:val="24"/>
          <w:szCs w:val="24"/>
        </w:rPr>
      </w:pPr>
    </w:p>
    <w:p w:rsidR="007E434E" w:rsidRDefault="00D511A9" w:rsidP="007E434E">
      <w:pPr>
        <w:pStyle w:val="ListParagraph"/>
        <w:numPr>
          <w:ilvl w:val="1"/>
          <w:numId w:val="15"/>
        </w:numPr>
        <w:tabs>
          <w:tab w:val="num" w:pos="851"/>
        </w:tabs>
        <w:autoSpaceDE w:val="0"/>
        <w:autoSpaceDN w:val="0"/>
        <w:adjustRightInd w:val="0"/>
        <w:spacing w:after="0" w:line="240" w:lineRule="auto"/>
        <w:rPr>
          <w:rFonts w:ascii="Tahoma" w:hAnsi="Tahoma" w:cs="Tahoma"/>
          <w:sz w:val="24"/>
          <w:szCs w:val="24"/>
        </w:rPr>
      </w:pPr>
      <w:r w:rsidRPr="007E434E">
        <w:rPr>
          <w:rFonts w:ascii="Tahoma" w:hAnsi="Tahoma" w:cs="Tahoma"/>
          <w:sz w:val="24"/>
          <w:szCs w:val="24"/>
        </w:rPr>
        <w:t>Learners may only compose and send e-mails for educational purposes on technologies belonging to Chiltern Training and on Chiltern Training premises.</w:t>
      </w:r>
    </w:p>
    <w:p w:rsidR="007870C0" w:rsidRDefault="007870C0" w:rsidP="007870C0">
      <w:pPr>
        <w:pStyle w:val="ListParagraph"/>
        <w:autoSpaceDE w:val="0"/>
        <w:autoSpaceDN w:val="0"/>
        <w:adjustRightInd w:val="0"/>
        <w:spacing w:after="0" w:line="240" w:lineRule="auto"/>
        <w:ind w:left="1440"/>
        <w:rPr>
          <w:rFonts w:ascii="Tahoma" w:hAnsi="Tahoma" w:cs="Tahoma"/>
          <w:sz w:val="24"/>
          <w:szCs w:val="24"/>
        </w:rPr>
      </w:pPr>
    </w:p>
    <w:p w:rsidR="007E434E" w:rsidRDefault="00D511A9" w:rsidP="007E434E">
      <w:pPr>
        <w:pStyle w:val="ListParagraph"/>
        <w:numPr>
          <w:ilvl w:val="1"/>
          <w:numId w:val="15"/>
        </w:numPr>
        <w:tabs>
          <w:tab w:val="num" w:pos="851"/>
        </w:tabs>
        <w:autoSpaceDE w:val="0"/>
        <w:autoSpaceDN w:val="0"/>
        <w:adjustRightInd w:val="0"/>
        <w:spacing w:after="0" w:line="240" w:lineRule="auto"/>
        <w:rPr>
          <w:rFonts w:ascii="Tahoma" w:hAnsi="Tahoma" w:cs="Tahoma"/>
          <w:sz w:val="24"/>
          <w:szCs w:val="24"/>
        </w:rPr>
      </w:pPr>
      <w:r w:rsidRPr="007E434E">
        <w:rPr>
          <w:rFonts w:ascii="Tahoma" w:hAnsi="Tahoma" w:cs="Tahoma"/>
          <w:szCs w:val="24"/>
        </w:rPr>
        <w:t>L</w:t>
      </w:r>
      <w:r w:rsidRPr="007E434E">
        <w:rPr>
          <w:rFonts w:ascii="Tahoma" w:hAnsi="Tahoma" w:cs="Tahoma"/>
          <w:sz w:val="24"/>
          <w:szCs w:val="24"/>
        </w:rPr>
        <w:t xml:space="preserve">earners are expected to adhere to the generally accepted rules of netiquette particularly in relation to the use of appropriate language and not revealing any personal details about themselves or others in </w:t>
      </w:r>
      <w:r w:rsidR="0011133C">
        <w:rPr>
          <w:rFonts w:ascii="Tahoma" w:hAnsi="Tahoma" w:cs="Tahoma"/>
          <w:sz w:val="24"/>
          <w:szCs w:val="24"/>
        </w:rPr>
        <w:t>electronic</w:t>
      </w:r>
      <w:r w:rsidRPr="007E434E">
        <w:rPr>
          <w:rFonts w:ascii="Tahoma" w:hAnsi="Tahoma" w:cs="Tahoma"/>
          <w:sz w:val="24"/>
          <w:szCs w:val="24"/>
        </w:rPr>
        <w:t xml:space="preserve"> communication, arranging to meet anyone befriended over the internet, and virus checking attachments.</w:t>
      </w:r>
    </w:p>
    <w:p w:rsidR="007870C0" w:rsidRPr="007870C0" w:rsidRDefault="007870C0" w:rsidP="007870C0">
      <w:pPr>
        <w:autoSpaceDE w:val="0"/>
        <w:autoSpaceDN w:val="0"/>
        <w:adjustRightInd w:val="0"/>
        <w:spacing w:after="0" w:line="240" w:lineRule="auto"/>
        <w:rPr>
          <w:rFonts w:ascii="Tahoma" w:hAnsi="Tahoma" w:cs="Tahoma"/>
          <w:sz w:val="24"/>
          <w:szCs w:val="24"/>
        </w:rPr>
      </w:pPr>
    </w:p>
    <w:p w:rsidR="007870C0" w:rsidRDefault="00D511A9" w:rsidP="007E434E">
      <w:pPr>
        <w:pStyle w:val="ListParagraph"/>
        <w:numPr>
          <w:ilvl w:val="1"/>
          <w:numId w:val="15"/>
        </w:numPr>
        <w:tabs>
          <w:tab w:val="num" w:pos="851"/>
        </w:tabs>
        <w:autoSpaceDE w:val="0"/>
        <w:autoSpaceDN w:val="0"/>
        <w:adjustRightInd w:val="0"/>
        <w:spacing w:after="0" w:line="240" w:lineRule="auto"/>
        <w:rPr>
          <w:rFonts w:ascii="Tahoma" w:hAnsi="Tahoma" w:cs="Tahoma"/>
          <w:sz w:val="24"/>
          <w:szCs w:val="24"/>
        </w:rPr>
      </w:pPr>
      <w:r w:rsidRPr="007E434E">
        <w:rPr>
          <w:rFonts w:ascii="Tahoma" w:hAnsi="Tahoma" w:cs="Tahoma"/>
          <w:sz w:val="24"/>
          <w:szCs w:val="24"/>
        </w:rPr>
        <w:t xml:space="preserve">Learners should immediately tell a </w:t>
      </w:r>
      <w:r w:rsidR="0011133C">
        <w:rPr>
          <w:rFonts w:ascii="Tahoma" w:hAnsi="Tahoma" w:cs="Tahoma"/>
          <w:sz w:val="24"/>
          <w:szCs w:val="24"/>
        </w:rPr>
        <w:t>member of staff/</w:t>
      </w:r>
      <w:r w:rsidRPr="007E434E">
        <w:rPr>
          <w:rFonts w:ascii="Tahoma" w:hAnsi="Tahoma" w:cs="Tahoma"/>
          <w:sz w:val="24"/>
          <w:szCs w:val="24"/>
        </w:rPr>
        <w:t>trusted adult if they receive an offensive e-mail.</w:t>
      </w:r>
    </w:p>
    <w:p w:rsidR="007E434E" w:rsidRPr="007870C0" w:rsidRDefault="00D511A9" w:rsidP="007870C0">
      <w:pPr>
        <w:autoSpaceDE w:val="0"/>
        <w:autoSpaceDN w:val="0"/>
        <w:adjustRightInd w:val="0"/>
        <w:spacing w:after="0" w:line="240" w:lineRule="auto"/>
        <w:rPr>
          <w:rFonts w:ascii="Tahoma" w:hAnsi="Tahoma" w:cs="Tahoma"/>
          <w:sz w:val="24"/>
          <w:szCs w:val="24"/>
        </w:rPr>
      </w:pPr>
      <w:r w:rsidRPr="007870C0">
        <w:rPr>
          <w:rFonts w:ascii="Tahoma" w:hAnsi="Tahoma" w:cs="Tahoma"/>
          <w:sz w:val="24"/>
          <w:szCs w:val="24"/>
        </w:rPr>
        <w:t xml:space="preserve"> </w:t>
      </w:r>
    </w:p>
    <w:p w:rsidR="007E434E" w:rsidRPr="0011133C" w:rsidRDefault="00D511A9" w:rsidP="007E434E">
      <w:pPr>
        <w:pStyle w:val="ListParagraph"/>
        <w:numPr>
          <w:ilvl w:val="1"/>
          <w:numId w:val="15"/>
        </w:numPr>
        <w:tabs>
          <w:tab w:val="num" w:pos="851"/>
        </w:tabs>
        <w:autoSpaceDE w:val="0"/>
        <w:autoSpaceDN w:val="0"/>
        <w:adjustRightInd w:val="0"/>
        <w:spacing w:after="0" w:line="240" w:lineRule="auto"/>
        <w:rPr>
          <w:rFonts w:ascii="Tahoma" w:hAnsi="Tahoma" w:cs="Tahoma"/>
          <w:sz w:val="24"/>
          <w:szCs w:val="24"/>
        </w:rPr>
      </w:pPr>
      <w:r w:rsidRPr="0011133C">
        <w:rPr>
          <w:rFonts w:ascii="Tahoma" w:hAnsi="Tahoma" w:cs="Tahoma"/>
          <w:sz w:val="24"/>
          <w:szCs w:val="24"/>
        </w:rPr>
        <w:t>Learners are required to use e-mail as part of Functional ICT Schemes of Work.</w:t>
      </w:r>
    </w:p>
    <w:p w:rsidR="007870C0" w:rsidRPr="0011133C" w:rsidRDefault="007870C0" w:rsidP="007870C0">
      <w:pPr>
        <w:autoSpaceDE w:val="0"/>
        <w:autoSpaceDN w:val="0"/>
        <w:adjustRightInd w:val="0"/>
        <w:spacing w:after="0" w:line="240" w:lineRule="auto"/>
        <w:rPr>
          <w:rFonts w:ascii="Tahoma" w:hAnsi="Tahoma" w:cs="Tahoma"/>
          <w:sz w:val="24"/>
          <w:szCs w:val="24"/>
        </w:rPr>
      </w:pPr>
    </w:p>
    <w:p w:rsidR="00D511A9" w:rsidRPr="0011133C" w:rsidRDefault="00D511A9" w:rsidP="007E434E">
      <w:pPr>
        <w:pStyle w:val="ListParagraph"/>
        <w:numPr>
          <w:ilvl w:val="1"/>
          <w:numId w:val="15"/>
        </w:numPr>
        <w:tabs>
          <w:tab w:val="num" w:pos="851"/>
        </w:tabs>
        <w:autoSpaceDE w:val="0"/>
        <w:autoSpaceDN w:val="0"/>
        <w:adjustRightInd w:val="0"/>
        <w:spacing w:after="0" w:line="240" w:lineRule="auto"/>
        <w:rPr>
          <w:rFonts w:ascii="Tahoma" w:hAnsi="Tahoma" w:cs="Tahoma"/>
          <w:sz w:val="24"/>
          <w:szCs w:val="24"/>
        </w:rPr>
      </w:pPr>
      <w:r w:rsidRPr="0011133C">
        <w:rPr>
          <w:rFonts w:ascii="Tahoma" w:hAnsi="Tahoma" w:cs="Tahoma"/>
          <w:sz w:val="24"/>
          <w:szCs w:val="24"/>
        </w:rPr>
        <w:t>Learners are advised to never open attachments from an untrusted source.</w:t>
      </w:r>
    </w:p>
    <w:p w:rsidR="00D511A9" w:rsidRPr="0011133C" w:rsidRDefault="00D511A9" w:rsidP="00874CB1">
      <w:pPr>
        <w:pStyle w:val="ListParagraph"/>
        <w:rPr>
          <w:rFonts w:ascii="Tahoma" w:hAnsi="Tahoma" w:cs="Tahoma"/>
          <w:sz w:val="24"/>
          <w:szCs w:val="24"/>
        </w:rPr>
      </w:pPr>
    </w:p>
    <w:p w:rsidR="007870C0" w:rsidRDefault="007870C0" w:rsidP="00874CB1">
      <w:pPr>
        <w:autoSpaceDE w:val="0"/>
        <w:autoSpaceDN w:val="0"/>
        <w:adjustRightInd w:val="0"/>
        <w:spacing w:after="0" w:line="240" w:lineRule="auto"/>
        <w:rPr>
          <w:rFonts w:ascii="Tahoma" w:hAnsi="Tahoma" w:cs="Tahoma"/>
          <w:sz w:val="24"/>
          <w:szCs w:val="24"/>
          <w:u w:val="single"/>
        </w:rPr>
      </w:pPr>
    </w:p>
    <w:p w:rsidR="00EF39A7" w:rsidRDefault="00EF39A7" w:rsidP="00EF39A7">
      <w:pPr>
        <w:autoSpaceDE w:val="0"/>
        <w:autoSpaceDN w:val="0"/>
        <w:adjustRightInd w:val="0"/>
        <w:spacing w:after="0" w:line="240" w:lineRule="auto"/>
        <w:rPr>
          <w:rFonts w:ascii="Tahoma" w:hAnsi="Tahoma" w:cs="Tahoma"/>
          <w:sz w:val="24"/>
          <w:szCs w:val="24"/>
          <w:u w:val="single"/>
        </w:rPr>
      </w:pPr>
    </w:p>
    <w:p w:rsidR="00EF39A7" w:rsidRDefault="00EF39A7" w:rsidP="00EF39A7">
      <w:pPr>
        <w:autoSpaceDE w:val="0"/>
        <w:autoSpaceDN w:val="0"/>
        <w:adjustRightInd w:val="0"/>
        <w:spacing w:after="0" w:line="240" w:lineRule="auto"/>
        <w:rPr>
          <w:rFonts w:ascii="Tahoma" w:hAnsi="Tahoma" w:cs="Tahoma"/>
          <w:sz w:val="24"/>
          <w:szCs w:val="24"/>
          <w:u w:val="single"/>
        </w:rPr>
      </w:pPr>
    </w:p>
    <w:p w:rsidR="00EF39A7" w:rsidRDefault="00EF39A7" w:rsidP="00EF39A7">
      <w:pPr>
        <w:autoSpaceDE w:val="0"/>
        <w:autoSpaceDN w:val="0"/>
        <w:adjustRightInd w:val="0"/>
        <w:spacing w:after="0" w:line="240" w:lineRule="auto"/>
        <w:rPr>
          <w:rFonts w:ascii="Tahoma" w:hAnsi="Tahoma" w:cs="Tahoma"/>
          <w:sz w:val="24"/>
          <w:szCs w:val="24"/>
          <w:u w:val="single"/>
        </w:rPr>
      </w:pPr>
    </w:p>
    <w:p w:rsidR="00EF39A7" w:rsidRDefault="00EF39A7" w:rsidP="00EF39A7">
      <w:pPr>
        <w:autoSpaceDE w:val="0"/>
        <w:autoSpaceDN w:val="0"/>
        <w:adjustRightInd w:val="0"/>
        <w:spacing w:after="0" w:line="240" w:lineRule="auto"/>
        <w:rPr>
          <w:rFonts w:ascii="Tahoma" w:hAnsi="Tahoma" w:cs="Tahoma"/>
          <w:sz w:val="24"/>
          <w:szCs w:val="24"/>
          <w:u w:val="single"/>
        </w:rPr>
      </w:pPr>
      <w:r w:rsidRPr="00874CB1">
        <w:rPr>
          <w:rFonts w:ascii="Tahoma" w:hAnsi="Tahoma" w:cs="Tahoma"/>
          <w:sz w:val="24"/>
          <w:szCs w:val="24"/>
          <w:u w:val="single"/>
        </w:rPr>
        <w:t>Policies and practices</w:t>
      </w:r>
      <w:r>
        <w:rPr>
          <w:rFonts w:ascii="Tahoma" w:hAnsi="Tahoma" w:cs="Tahoma"/>
          <w:sz w:val="24"/>
          <w:szCs w:val="24"/>
          <w:u w:val="single"/>
        </w:rPr>
        <w:t>:</w:t>
      </w:r>
    </w:p>
    <w:p w:rsidR="00EF39A7" w:rsidRPr="00874CB1" w:rsidRDefault="00EF39A7" w:rsidP="00EF39A7">
      <w:pPr>
        <w:autoSpaceDE w:val="0"/>
        <w:autoSpaceDN w:val="0"/>
        <w:adjustRightInd w:val="0"/>
        <w:spacing w:after="0" w:line="240" w:lineRule="auto"/>
        <w:rPr>
          <w:rFonts w:ascii="Tahoma" w:hAnsi="Tahoma" w:cs="Tahoma"/>
          <w:sz w:val="24"/>
          <w:szCs w:val="24"/>
          <w:u w:val="single"/>
        </w:rPr>
      </w:pPr>
    </w:p>
    <w:p w:rsidR="00EF39A7" w:rsidRPr="001E3BA7" w:rsidRDefault="00EF39A7" w:rsidP="00EF39A7">
      <w:pPr>
        <w:autoSpaceDE w:val="0"/>
        <w:autoSpaceDN w:val="0"/>
        <w:adjustRightInd w:val="0"/>
        <w:spacing w:after="0" w:line="240" w:lineRule="auto"/>
        <w:rPr>
          <w:rFonts w:ascii="Tahoma" w:hAnsi="Tahoma" w:cs="Tahoma"/>
          <w:sz w:val="24"/>
          <w:szCs w:val="24"/>
        </w:rPr>
      </w:pPr>
    </w:p>
    <w:p w:rsidR="00EF39A7" w:rsidRDefault="00EF39A7" w:rsidP="00EF39A7">
      <w:pPr>
        <w:pStyle w:val="ListParagraph"/>
        <w:numPr>
          <w:ilvl w:val="0"/>
          <w:numId w:val="14"/>
        </w:numPr>
        <w:autoSpaceDE w:val="0"/>
        <w:autoSpaceDN w:val="0"/>
        <w:adjustRightInd w:val="0"/>
        <w:spacing w:after="0" w:line="240" w:lineRule="auto"/>
        <w:rPr>
          <w:rFonts w:ascii="Tahoma" w:hAnsi="Tahoma" w:cs="Tahoma"/>
          <w:sz w:val="24"/>
          <w:szCs w:val="24"/>
        </w:rPr>
      </w:pPr>
      <w:r w:rsidRPr="00874CB1">
        <w:rPr>
          <w:rFonts w:ascii="Tahoma" w:hAnsi="Tahoma" w:cs="Tahoma"/>
          <w:sz w:val="24"/>
          <w:szCs w:val="24"/>
        </w:rPr>
        <w:t>Ensure regular review and update of existing policies to include cyber</w:t>
      </w:r>
      <w:r>
        <w:rPr>
          <w:rFonts w:ascii="Tahoma" w:hAnsi="Tahoma" w:cs="Tahoma"/>
          <w:sz w:val="24"/>
          <w:szCs w:val="24"/>
        </w:rPr>
        <w:t>-</w:t>
      </w:r>
      <w:r w:rsidRPr="00874CB1">
        <w:rPr>
          <w:rFonts w:ascii="Tahoma" w:hAnsi="Tahoma" w:cs="Tahoma"/>
          <w:sz w:val="24"/>
          <w:szCs w:val="24"/>
        </w:rPr>
        <w:t>bullying</w:t>
      </w:r>
      <w:r>
        <w:rPr>
          <w:rFonts w:ascii="Tahoma" w:hAnsi="Tahoma" w:cs="Tahoma"/>
          <w:sz w:val="24"/>
          <w:szCs w:val="24"/>
        </w:rPr>
        <w:t xml:space="preserve"> </w:t>
      </w:r>
      <w:r w:rsidRPr="00874CB1">
        <w:rPr>
          <w:rFonts w:ascii="Tahoma" w:hAnsi="Tahoma" w:cs="Tahoma"/>
          <w:sz w:val="24"/>
          <w:szCs w:val="24"/>
        </w:rPr>
        <w:t>where appropriate</w:t>
      </w:r>
      <w:r>
        <w:rPr>
          <w:rFonts w:ascii="Tahoma" w:hAnsi="Tahoma" w:cs="Tahoma"/>
          <w:sz w:val="24"/>
          <w:szCs w:val="24"/>
        </w:rPr>
        <w:t>.</w:t>
      </w:r>
    </w:p>
    <w:p w:rsidR="00EF39A7" w:rsidRPr="00874CB1" w:rsidRDefault="00EF39A7" w:rsidP="00EF39A7">
      <w:pPr>
        <w:pStyle w:val="ListParagraph"/>
        <w:autoSpaceDE w:val="0"/>
        <w:autoSpaceDN w:val="0"/>
        <w:adjustRightInd w:val="0"/>
        <w:spacing w:after="0" w:line="240" w:lineRule="auto"/>
        <w:rPr>
          <w:rFonts w:ascii="Tahoma" w:hAnsi="Tahoma" w:cs="Tahoma"/>
          <w:sz w:val="24"/>
          <w:szCs w:val="24"/>
        </w:rPr>
      </w:pPr>
    </w:p>
    <w:p w:rsidR="00EF39A7" w:rsidRDefault="00EF39A7" w:rsidP="00EF39A7">
      <w:pPr>
        <w:pStyle w:val="ListParagraph"/>
        <w:numPr>
          <w:ilvl w:val="0"/>
          <w:numId w:val="14"/>
        </w:numPr>
        <w:autoSpaceDE w:val="0"/>
        <w:autoSpaceDN w:val="0"/>
        <w:adjustRightInd w:val="0"/>
        <w:spacing w:after="0" w:line="240" w:lineRule="auto"/>
        <w:rPr>
          <w:rFonts w:ascii="Tahoma" w:hAnsi="Tahoma" w:cs="Tahoma"/>
          <w:sz w:val="24"/>
          <w:szCs w:val="24"/>
        </w:rPr>
      </w:pPr>
      <w:r w:rsidRPr="00874CB1">
        <w:rPr>
          <w:rFonts w:ascii="Tahoma" w:hAnsi="Tahoma" w:cs="Tahoma"/>
          <w:sz w:val="24"/>
          <w:szCs w:val="24"/>
        </w:rPr>
        <w:t xml:space="preserve">Provide opportunities for policies to be addressed and for </w:t>
      </w:r>
      <w:r>
        <w:rPr>
          <w:rFonts w:ascii="Tahoma" w:hAnsi="Tahoma" w:cs="Tahoma"/>
          <w:sz w:val="24"/>
          <w:szCs w:val="24"/>
        </w:rPr>
        <w:t>learners</w:t>
      </w:r>
      <w:r w:rsidRPr="00874CB1">
        <w:rPr>
          <w:rFonts w:ascii="Tahoma" w:hAnsi="Tahoma" w:cs="Tahoma"/>
          <w:sz w:val="24"/>
          <w:szCs w:val="24"/>
        </w:rPr>
        <w:t xml:space="preserve"> to be</w:t>
      </w:r>
      <w:r>
        <w:rPr>
          <w:rFonts w:ascii="Tahoma" w:hAnsi="Tahoma" w:cs="Tahoma"/>
          <w:sz w:val="24"/>
          <w:szCs w:val="24"/>
        </w:rPr>
        <w:t xml:space="preserve"> </w:t>
      </w:r>
      <w:r w:rsidRPr="00874CB1">
        <w:rPr>
          <w:rFonts w:ascii="Tahoma" w:hAnsi="Tahoma" w:cs="Tahoma"/>
          <w:sz w:val="24"/>
          <w:szCs w:val="24"/>
        </w:rPr>
        <w:t>involved in the process of updating and improving them</w:t>
      </w:r>
      <w:r>
        <w:rPr>
          <w:rFonts w:ascii="Tahoma" w:hAnsi="Tahoma" w:cs="Tahoma"/>
          <w:sz w:val="24"/>
          <w:szCs w:val="24"/>
        </w:rPr>
        <w:t>.</w:t>
      </w:r>
    </w:p>
    <w:p w:rsidR="00EF39A7" w:rsidRPr="00874CB1" w:rsidRDefault="00EF39A7" w:rsidP="00EF39A7">
      <w:pPr>
        <w:autoSpaceDE w:val="0"/>
        <w:autoSpaceDN w:val="0"/>
        <w:adjustRightInd w:val="0"/>
        <w:spacing w:after="0" w:line="240" w:lineRule="auto"/>
        <w:rPr>
          <w:rFonts w:ascii="Tahoma" w:hAnsi="Tahoma" w:cs="Tahoma"/>
          <w:sz w:val="24"/>
          <w:szCs w:val="24"/>
        </w:rPr>
      </w:pPr>
    </w:p>
    <w:p w:rsidR="00EF39A7" w:rsidRDefault="00EF39A7" w:rsidP="00EF39A7">
      <w:pPr>
        <w:pStyle w:val="ListParagraph"/>
        <w:numPr>
          <w:ilvl w:val="0"/>
          <w:numId w:val="14"/>
        </w:numPr>
        <w:autoSpaceDE w:val="0"/>
        <w:autoSpaceDN w:val="0"/>
        <w:adjustRightInd w:val="0"/>
        <w:spacing w:after="0" w:line="240" w:lineRule="auto"/>
        <w:rPr>
          <w:rFonts w:ascii="Tahoma" w:hAnsi="Tahoma" w:cs="Tahoma"/>
          <w:sz w:val="24"/>
          <w:szCs w:val="24"/>
        </w:rPr>
      </w:pPr>
      <w:r w:rsidRPr="00874CB1">
        <w:rPr>
          <w:rFonts w:ascii="Tahoma" w:hAnsi="Tahoma" w:cs="Tahoma"/>
          <w:sz w:val="24"/>
          <w:szCs w:val="24"/>
        </w:rPr>
        <w:t>Keep good records of all cyber</w:t>
      </w:r>
      <w:r>
        <w:rPr>
          <w:rFonts w:ascii="Tahoma" w:hAnsi="Tahoma" w:cs="Tahoma"/>
          <w:sz w:val="24"/>
          <w:szCs w:val="24"/>
        </w:rPr>
        <w:t>-</w:t>
      </w:r>
      <w:r w:rsidRPr="00874CB1">
        <w:rPr>
          <w:rFonts w:ascii="Tahoma" w:hAnsi="Tahoma" w:cs="Tahoma"/>
          <w:sz w:val="24"/>
          <w:szCs w:val="24"/>
        </w:rPr>
        <w:t>bullying incidents</w:t>
      </w:r>
      <w:r>
        <w:rPr>
          <w:rFonts w:ascii="Tahoma" w:hAnsi="Tahoma" w:cs="Tahoma"/>
          <w:sz w:val="24"/>
          <w:szCs w:val="24"/>
        </w:rPr>
        <w:t>.</w:t>
      </w:r>
    </w:p>
    <w:p w:rsidR="00EF39A7" w:rsidRPr="00874CB1" w:rsidRDefault="00EF39A7" w:rsidP="00EF39A7">
      <w:pPr>
        <w:autoSpaceDE w:val="0"/>
        <w:autoSpaceDN w:val="0"/>
        <w:adjustRightInd w:val="0"/>
        <w:spacing w:after="0" w:line="240" w:lineRule="auto"/>
        <w:rPr>
          <w:rFonts w:ascii="Tahoma" w:hAnsi="Tahoma" w:cs="Tahoma"/>
          <w:sz w:val="24"/>
          <w:szCs w:val="24"/>
        </w:rPr>
      </w:pPr>
    </w:p>
    <w:p w:rsidR="00EF39A7" w:rsidRDefault="00EF39A7" w:rsidP="00EF39A7">
      <w:pPr>
        <w:pStyle w:val="ListParagraph"/>
        <w:numPr>
          <w:ilvl w:val="0"/>
          <w:numId w:val="14"/>
        </w:numPr>
        <w:autoSpaceDE w:val="0"/>
        <w:autoSpaceDN w:val="0"/>
        <w:adjustRightInd w:val="0"/>
        <w:spacing w:after="0" w:line="240" w:lineRule="auto"/>
        <w:rPr>
          <w:rFonts w:ascii="Tahoma" w:hAnsi="Tahoma" w:cs="Tahoma"/>
          <w:sz w:val="24"/>
          <w:szCs w:val="24"/>
        </w:rPr>
      </w:pPr>
      <w:r w:rsidRPr="00874CB1">
        <w:rPr>
          <w:rFonts w:ascii="Tahoma" w:hAnsi="Tahoma" w:cs="Tahoma"/>
          <w:sz w:val="24"/>
          <w:szCs w:val="24"/>
        </w:rPr>
        <w:t>Keep under review as technologies develop</w:t>
      </w:r>
      <w:r>
        <w:rPr>
          <w:rFonts w:ascii="Tahoma" w:hAnsi="Tahoma" w:cs="Tahoma"/>
          <w:sz w:val="24"/>
          <w:szCs w:val="24"/>
        </w:rPr>
        <w:t>.</w:t>
      </w:r>
    </w:p>
    <w:p w:rsidR="00EF39A7" w:rsidRPr="00874CB1" w:rsidRDefault="00EF39A7" w:rsidP="00EF39A7">
      <w:pPr>
        <w:autoSpaceDE w:val="0"/>
        <w:autoSpaceDN w:val="0"/>
        <w:adjustRightInd w:val="0"/>
        <w:spacing w:after="0" w:line="240" w:lineRule="auto"/>
        <w:rPr>
          <w:rFonts w:ascii="Tahoma" w:hAnsi="Tahoma" w:cs="Tahoma"/>
          <w:sz w:val="24"/>
          <w:szCs w:val="24"/>
        </w:rPr>
      </w:pPr>
    </w:p>
    <w:p w:rsidR="00EF39A7" w:rsidRPr="00874CB1" w:rsidRDefault="00EF39A7" w:rsidP="00EF39A7">
      <w:pPr>
        <w:pStyle w:val="BodyText"/>
        <w:numPr>
          <w:ilvl w:val="0"/>
          <w:numId w:val="14"/>
        </w:numPr>
        <w:rPr>
          <w:rFonts w:ascii="Tahoma" w:hAnsi="Tahoma" w:cs="Tahoma"/>
          <w:szCs w:val="24"/>
          <w:lang w:eastAsia="en-US"/>
        </w:rPr>
      </w:pPr>
      <w:r w:rsidRPr="00874CB1">
        <w:rPr>
          <w:rFonts w:ascii="Tahoma" w:hAnsi="Tahoma" w:cs="Tahoma"/>
          <w:szCs w:val="24"/>
        </w:rPr>
        <w:t>Publicise rules and sanctions effectively.</w:t>
      </w:r>
    </w:p>
    <w:p w:rsidR="00EF39A7" w:rsidRDefault="00EF39A7" w:rsidP="00EF39A7">
      <w:pPr>
        <w:pStyle w:val="BodyText"/>
        <w:rPr>
          <w:rFonts w:ascii="Tahoma" w:hAnsi="Tahoma" w:cs="Tahoma"/>
          <w:szCs w:val="24"/>
          <w:u w:val="single"/>
        </w:rPr>
      </w:pPr>
    </w:p>
    <w:p w:rsidR="00EF39A7" w:rsidRDefault="00EF39A7" w:rsidP="00EF39A7">
      <w:pPr>
        <w:pStyle w:val="BodyText"/>
        <w:rPr>
          <w:rFonts w:ascii="Tahoma" w:hAnsi="Tahoma" w:cs="Tahoma"/>
          <w:szCs w:val="24"/>
          <w:u w:val="single"/>
        </w:rPr>
      </w:pPr>
      <w:r w:rsidRPr="00874CB1">
        <w:rPr>
          <w:rFonts w:ascii="Tahoma" w:hAnsi="Tahoma" w:cs="Tahoma"/>
          <w:szCs w:val="24"/>
          <w:u w:val="single"/>
        </w:rPr>
        <w:t>Staff:</w:t>
      </w:r>
    </w:p>
    <w:p w:rsidR="00EF39A7" w:rsidRPr="00874CB1" w:rsidRDefault="00EF39A7" w:rsidP="00EF39A7">
      <w:pPr>
        <w:pStyle w:val="BodyText"/>
        <w:rPr>
          <w:rFonts w:ascii="Tahoma" w:hAnsi="Tahoma" w:cs="Tahoma"/>
          <w:szCs w:val="24"/>
          <w:u w:val="single"/>
        </w:rPr>
      </w:pPr>
    </w:p>
    <w:p w:rsidR="00EF39A7" w:rsidRDefault="00EF39A7" w:rsidP="00EF39A7">
      <w:pPr>
        <w:pStyle w:val="ListParagraph"/>
        <w:numPr>
          <w:ilvl w:val="0"/>
          <w:numId w:val="13"/>
        </w:numPr>
        <w:autoSpaceDE w:val="0"/>
        <w:autoSpaceDN w:val="0"/>
        <w:adjustRightInd w:val="0"/>
        <w:spacing w:after="0" w:line="240" w:lineRule="auto"/>
        <w:rPr>
          <w:rFonts w:ascii="Tahoma" w:hAnsi="Tahoma" w:cs="Tahoma"/>
          <w:sz w:val="24"/>
          <w:szCs w:val="24"/>
        </w:rPr>
      </w:pPr>
      <w:r w:rsidRPr="00343EF7">
        <w:rPr>
          <w:rFonts w:ascii="Tahoma" w:hAnsi="Tahoma" w:cs="Tahoma"/>
          <w:sz w:val="24"/>
          <w:szCs w:val="24"/>
        </w:rPr>
        <w:t>Staff will receive training in identifying cyber-bullying and understanding their</w:t>
      </w:r>
      <w:r>
        <w:rPr>
          <w:rFonts w:ascii="Tahoma" w:hAnsi="Tahoma" w:cs="Tahoma"/>
          <w:sz w:val="24"/>
          <w:szCs w:val="24"/>
        </w:rPr>
        <w:t xml:space="preserve"> </w:t>
      </w:r>
      <w:r w:rsidRPr="00343EF7">
        <w:rPr>
          <w:rFonts w:ascii="Tahoma" w:hAnsi="Tahoma" w:cs="Tahoma"/>
          <w:sz w:val="24"/>
          <w:szCs w:val="24"/>
        </w:rPr>
        <w:t>responsibilities.</w:t>
      </w:r>
    </w:p>
    <w:p w:rsidR="00EF39A7" w:rsidRPr="00343EF7" w:rsidRDefault="00EF39A7" w:rsidP="00EF39A7">
      <w:pPr>
        <w:pStyle w:val="ListParagraph"/>
        <w:autoSpaceDE w:val="0"/>
        <w:autoSpaceDN w:val="0"/>
        <w:adjustRightInd w:val="0"/>
        <w:spacing w:after="0" w:line="240" w:lineRule="auto"/>
        <w:rPr>
          <w:rFonts w:ascii="Tahoma" w:hAnsi="Tahoma" w:cs="Tahoma"/>
          <w:sz w:val="24"/>
          <w:szCs w:val="24"/>
        </w:rPr>
      </w:pPr>
    </w:p>
    <w:p w:rsidR="00EF39A7" w:rsidRDefault="00EF39A7" w:rsidP="00EF39A7">
      <w:pPr>
        <w:pStyle w:val="ListParagraph"/>
        <w:numPr>
          <w:ilvl w:val="0"/>
          <w:numId w:val="13"/>
        </w:numPr>
        <w:autoSpaceDE w:val="0"/>
        <w:autoSpaceDN w:val="0"/>
        <w:adjustRightInd w:val="0"/>
        <w:spacing w:after="0" w:line="240" w:lineRule="auto"/>
        <w:rPr>
          <w:rFonts w:ascii="Tahoma" w:hAnsi="Tahoma" w:cs="Tahoma"/>
          <w:sz w:val="24"/>
          <w:szCs w:val="24"/>
        </w:rPr>
      </w:pPr>
      <w:r w:rsidRPr="00343EF7">
        <w:rPr>
          <w:rFonts w:ascii="Tahoma" w:hAnsi="Tahoma" w:cs="Tahoma"/>
          <w:sz w:val="24"/>
          <w:szCs w:val="24"/>
        </w:rPr>
        <w:t>All staff will be helped to keep up to date with the technologies that young people</w:t>
      </w:r>
      <w:r>
        <w:rPr>
          <w:rFonts w:ascii="Tahoma" w:hAnsi="Tahoma" w:cs="Tahoma"/>
          <w:sz w:val="24"/>
          <w:szCs w:val="24"/>
        </w:rPr>
        <w:t xml:space="preserve"> </w:t>
      </w:r>
      <w:r w:rsidRPr="00343EF7">
        <w:rPr>
          <w:rFonts w:ascii="Tahoma" w:hAnsi="Tahoma" w:cs="Tahoma"/>
          <w:sz w:val="24"/>
          <w:szCs w:val="24"/>
        </w:rPr>
        <w:t>are using.</w:t>
      </w:r>
    </w:p>
    <w:p w:rsidR="00EF39A7" w:rsidRPr="00874CB1" w:rsidRDefault="00EF39A7" w:rsidP="00EF39A7">
      <w:pPr>
        <w:pStyle w:val="ListParagraph"/>
        <w:rPr>
          <w:rFonts w:ascii="Tahoma" w:hAnsi="Tahoma" w:cs="Tahoma"/>
          <w:sz w:val="24"/>
          <w:szCs w:val="24"/>
        </w:rPr>
      </w:pPr>
    </w:p>
    <w:p w:rsidR="00EF39A7" w:rsidRDefault="00EF39A7" w:rsidP="00EF39A7">
      <w:pPr>
        <w:autoSpaceDE w:val="0"/>
        <w:autoSpaceDN w:val="0"/>
        <w:adjustRightInd w:val="0"/>
        <w:spacing w:after="0" w:line="240" w:lineRule="auto"/>
        <w:rPr>
          <w:rFonts w:ascii="Tahoma" w:hAnsi="Tahoma" w:cs="Tahoma"/>
          <w:sz w:val="24"/>
          <w:szCs w:val="24"/>
          <w:u w:val="single"/>
        </w:rPr>
      </w:pPr>
      <w:r w:rsidRPr="00874CB1">
        <w:rPr>
          <w:rFonts w:ascii="Tahoma" w:hAnsi="Tahoma" w:cs="Tahoma"/>
          <w:sz w:val="24"/>
          <w:szCs w:val="24"/>
          <w:u w:val="single"/>
        </w:rPr>
        <w:t>Learners</w:t>
      </w:r>
      <w:r>
        <w:rPr>
          <w:rFonts w:ascii="Tahoma" w:hAnsi="Tahoma" w:cs="Tahoma"/>
          <w:sz w:val="24"/>
          <w:szCs w:val="24"/>
          <w:u w:val="single"/>
        </w:rPr>
        <w:t>:</w:t>
      </w:r>
    </w:p>
    <w:p w:rsidR="00EF39A7" w:rsidRPr="00874CB1" w:rsidRDefault="00EF39A7" w:rsidP="00EF39A7">
      <w:pPr>
        <w:autoSpaceDE w:val="0"/>
        <w:autoSpaceDN w:val="0"/>
        <w:adjustRightInd w:val="0"/>
        <w:spacing w:after="0" w:line="240" w:lineRule="auto"/>
        <w:rPr>
          <w:rFonts w:ascii="Tahoma" w:hAnsi="Tahoma" w:cs="Tahoma"/>
          <w:sz w:val="24"/>
          <w:szCs w:val="24"/>
          <w:u w:val="single"/>
        </w:rPr>
      </w:pPr>
    </w:p>
    <w:p w:rsidR="00EF39A7" w:rsidRPr="00343EF7" w:rsidRDefault="00EF39A7" w:rsidP="00EF39A7">
      <w:pPr>
        <w:autoSpaceDE w:val="0"/>
        <w:autoSpaceDN w:val="0"/>
        <w:adjustRightInd w:val="0"/>
        <w:spacing w:after="0" w:line="240" w:lineRule="auto"/>
        <w:rPr>
          <w:rFonts w:ascii="Tahoma" w:hAnsi="Tahoma" w:cs="Tahoma"/>
          <w:sz w:val="24"/>
          <w:szCs w:val="24"/>
        </w:rPr>
      </w:pPr>
    </w:p>
    <w:p w:rsidR="00EF39A7" w:rsidRDefault="00EF39A7" w:rsidP="00EF39A7">
      <w:pPr>
        <w:pStyle w:val="ListParagraph"/>
        <w:numPr>
          <w:ilvl w:val="0"/>
          <w:numId w:val="13"/>
        </w:numPr>
        <w:autoSpaceDE w:val="0"/>
        <w:autoSpaceDN w:val="0"/>
        <w:adjustRightInd w:val="0"/>
        <w:spacing w:after="0" w:line="240" w:lineRule="auto"/>
        <w:rPr>
          <w:rFonts w:ascii="Tahoma" w:hAnsi="Tahoma" w:cs="Tahoma"/>
          <w:sz w:val="24"/>
          <w:szCs w:val="24"/>
        </w:rPr>
      </w:pPr>
      <w:r w:rsidRPr="00343EF7">
        <w:rPr>
          <w:rFonts w:ascii="Tahoma" w:hAnsi="Tahoma" w:cs="Tahoma"/>
          <w:sz w:val="24"/>
          <w:szCs w:val="24"/>
        </w:rPr>
        <w:t>Learners will learn about cyber-bullying through a variety of means: Induction, class induction, principle qualification content, IAG week, leaflets, posters etc.</w:t>
      </w:r>
    </w:p>
    <w:p w:rsidR="00EF39A7" w:rsidRPr="001E3BA7" w:rsidRDefault="00EF39A7" w:rsidP="00EF39A7">
      <w:pPr>
        <w:pStyle w:val="ListParagraph"/>
        <w:rPr>
          <w:rFonts w:ascii="Tahoma" w:hAnsi="Tahoma" w:cs="Tahoma"/>
          <w:sz w:val="24"/>
          <w:szCs w:val="24"/>
        </w:rPr>
      </w:pPr>
    </w:p>
    <w:p w:rsidR="00EF39A7" w:rsidRDefault="00EF39A7" w:rsidP="00EF39A7">
      <w:pPr>
        <w:pStyle w:val="ListParagraph"/>
        <w:numPr>
          <w:ilvl w:val="0"/>
          <w:numId w:val="13"/>
        </w:numPr>
        <w:autoSpaceDE w:val="0"/>
        <w:autoSpaceDN w:val="0"/>
        <w:adjustRightInd w:val="0"/>
        <w:spacing w:after="0" w:line="240" w:lineRule="auto"/>
        <w:rPr>
          <w:rFonts w:ascii="Tahoma" w:hAnsi="Tahoma" w:cs="Tahoma"/>
          <w:sz w:val="24"/>
          <w:szCs w:val="24"/>
        </w:rPr>
      </w:pPr>
      <w:r>
        <w:rPr>
          <w:rFonts w:ascii="Tahoma" w:hAnsi="Tahoma" w:cs="Tahoma"/>
          <w:sz w:val="24"/>
          <w:szCs w:val="24"/>
        </w:rPr>
        <w:t>Learners</w:t>
      </w:r>
      <w:r w:rsidRPr="00343EF7">
        <w:rPr>
          <w:rFonts w:ascii="Tahoma" w:hAnsi="Tahoma" w:cs="Tahoma"/>
          <w:sz w:val="24"/>
          <w:szCs w:val="24"/>
        </w:rPr>
        <w:t xml:space="preserve"> will have a voice through the</w:t>
      </w:r>
      <w:r>
        <w:rPr>
          <w:rFonts w:ascii="Tahoma" w:hAnsi="Tahoma" w:cs="Tahoma"/>
          <w:sz w:val="24"/>
          <w:szCs w:val="24"/>
        </w:rPr>
        <w:t xml:space="preserve"> current learner involvement systems and structures: Learner interviews at OTLs, reviews and tutorials, text wall, surveys and questionnaires, end of term creative evaluation activities etc.</w:t>
      </w:r>
    </w:p>
    <w:p w:rsidR="00EF39A7" w:rsidRPr="00EF39A7" w:rsidRDefault="00EF39A7" w:rsidP="00EF39A7">
      <w:pPr>
        <w:pStyle w:val="ListParagraph"/>
        <w:rPr>
          <w:rFonts w:ascii="Tahoma" w:hAnsi="Tahoma" w:cs="Tahoma"/>
          <w:szCs w:val="24"/>
        </w:rPr>
      </w:pPr>
    </w:p>
    <w:p w:rsidR="007870C0" w:rsidRPr="00EF39A7" w:rsidRDefault="00EF39A7" w:rsidP="00EF39A7">
      <w:pPr>
        <w:pStyle w:val="ListParagraph"/>
        <w:numPr>
          <w:ilvl w:val="0"/>
          <w:numId w:val="13"/>
        </w:numPr>
        <w:autoSpaceDE w:val="0"/>
        <w:autoSpaceDN w:val="0"/>
        <w:adjustRightInd w:val="0"/>
        <w:spacing w:after="0" w:line="240" w:lineRule="auto"/>
        <w:rPr>
          <w:rFonts w:ascii="Tahoma" w:hAnsi="Tahoma" w:cs="Tahoma"/>
          <w:sz w:val="24"/>
          <w:szCs w:val="24"/>
        </w:rPr>
      </w:pPr>
      <w:r w:rsidRPr="00EF39A7">
        <w:rPr>
          <w:rFonts w:ascii="Tahoma" w:hAnsi="Tahoma" w:cs="Tahoma"/>
          <w:sz w:val="24"/>
          <w:szCs w:val="24"/>
        </w:rPr>
        <w:t>Learners will sign a Behaviour Policy</w:t>
      </w:r>
      <w:r w:rsidR="0011133C">
        <w:rPr>
          <w:rFonts w:ascii="Tahoma" w:hAnsi="Tahoma" w:cs="Tahoma"/>
          <w:sz w:val="24"/>
          <w:szCs w:val="24"/>
        </w:rPr>
        <w:t xml:space="preserve"> and Learner Acceptable Use Agreement</w:t>
      </w:r>
      <w:r w:rsidRPr="00EF39A7">
        <w:rPr>
          <w:rFonts w:ascii="Tahoma" w:hAnsi="Tahoma" w:cs="Tahoma"/>
          <w:sz w:val="24"/>
          <w:szCs w:val="24"/>
        </w:rPr>
        <w:t>.</w:t>
      </w:r>
    </w:p>
    <w:p w:rsidR="007870C0" w:rsidRDefault="007870C0" w:rsidP="00874CB1">
      <w:pPr>
        <w:autoSpaceDE w:val="0"/>
        <w:autoSpaceDN w:val="0"/>
        <w:adjustRightInd w:val="0"/>
        <w:spacing w:after="0" w:line="240" w:lineRule="auto"/>
        <w:rPr>
          <w:rFonts w:ascii="Tahoma" w:hAnsi="Tahoma" w:cs="Tahoma"/>
          <w:sz w:val="24"/>
          <w:szCs w:val="24"/>
          <w:u w:val="single"/>
        </w:rPr>
      </w:pPr>
    </w:p>
    <w:p w:rsidR="007870C0" w:rsidRDefault="007870C0" w:rsidP="00874CB1">
      <w:pPr>
        <w:autoSpaceDE w:val="0"/>
        <w:autoSpaceDN w:val="0"/>
        <w:adjustRightInd w:val="0"/>
        <w:spacing w:after="0" w:line="240" w:lineRule="auto"/>
        <w:rPr>
          <w:rFonts w:ascii="Tahoma" w:hAnsi="Tahoma" w:cs="Tahoma"/>
          <w:sz w:val="24"/>
          <w:szCs w:val="24"/>
          <w:u w:val="single"/>
        </w:rPr>
      </w:pPr>
    </w:p>
    <w:p w:rsidR="00EF39A7" w:rsidRDefault="00EF39A7" w:rsidP="00874CB1">
      <w:pPr>
        <w:autoSpaceDE w:val="0"/>
        <w:autoSpaceDN w:val="0"/>
        <w:adjustRightInd w:val="0"/>
        <w:spacing w:after="0" w:line="240" w:lineRule="auto"/>
        <w:rPr>
          <w:rFonts w:ascii="Tahoma" w:hAnsi="Tahoma" w:cs="Tahoma"/>
          <w:sz w:val="24"/>
          <w:szCs w:val="24"/>
          <w:u w:val="single"/>
        </w:rPr>
      </w:pPr>
    </w:p>
    <w:p w:rsidR="00EF39A7" w:rsidRDefault="00EF39A7" w:rsidP="00874CB1">
      <w:pPr>
        <w:autoSpaceDE w:val="0"/>
        <w:autoSpaceDN w:val="0"/>
        <w:adjustRightInd w:val="0"/>
        <w:spacing w:after="0" w:line="240" w:lineRule="auto"/>
        <w:rPr>
          <w:rFonts w:ascii="Tahoma" w:hAnsi="Tahoma" w:cs="Tahoma"/>
          <w:sz w:val="24"/>
          <w:szCs w:val="24"/>
          <w:u w:val="single"/>
        </w:rPr>
      </w:pPr>
    </w:p>
    <w:p w:rsidR="00EF39A7" w:rsidRDefault="00EF39A7" w:rsidP="00874CB1">
      <w:pPr>
        <w:autoSpaceDE w:val="0"/>
        <w:autoSpaceDN w:val="0"/>
        <w:adjustRightInd w:val="0"/>
        <w:spacing w:after="0" w:line="240" w:lineRule="auto"/>
        <w:rPr>
          <w:rFonts w:ascii="Tahoma" w:hAnsi="Tahoma" w:cs="Tahoma"/>
          <w:sz w:val="24"/>
          <w:szCs w:val="24"/>
          <w:u w:val="single"/>
        </w:rPr>
      </w:pPr>
    </w:p>
    <w:p w:rsidR="00EF39A7" w:rsidRDefault="00EF39A7" w:rsidP="00874CB1">
      <w:pPr>
        <w:autoSpaceDE w:val="0"/>
        <w:autoSpaceDN w:val="0"/>
        <w:adjustRightInd w:val="0"/>
        <w:spacing w:after="0" w:line="240" w:lineRule="auto"/>
        <w:rPr>
          <w:rFonts w:ascii="Tahoma" w:hAnsi="Tahoma" w:cs="Tahoma"/>
          <w:sz w:val="24"/>
          <w:szCs w:val="24"/>
          <w:u w:val="single"/>
        </w:rPr>
      </w:pPr>
    </w:p>
    <w:p w:rsidR="00EF39A7" w:rsidRDefault="00EF39A7" w:rsidP="00874CB1">
      <w:pPr>
        <w:autoSpaceDE w:val="0"/>
        <w:autoSpaceDN w:val="0"/>
        <w:adjustRightInd w:val="0"/>
        <w:spacing w:after="0" w:line="240" w:lineRule="auto"/>
        <w:rPr>
          <w:rFonts w:ascii="Tahoma" w:hAnsi="Tahoma" w:cs="Tahoma"/>
          <w:sz w:val="24"/>
          <w:szCs w:val="24"/>
          <w:u w:val="single"/>
        </w:rPr>
      </w:pPr>
    </w:p>
    <w:p w:rsidR="00EF39A7" w:rsidRDefault="00EF39A7" w:rsidP="00874CB1">
      <w:pPr>
        <w:autoSpaceDE w:val="0"/>
        <w:autoSpaceDN w:val="0"/>
        <w:adjustRightInd w:val="0"/>
        <w:spacing w:after="0" w:line="240" w:lineRule="auto"/>
        <w:rPr>
          <w:rFonts w:ascii="Tahoma" w:hAnsi="Tahoma" w:cs="Tahoma"/>
          <w:sz w:val="24"/>
          <w:szCs w:val="24"/>
          <w:u w:val="single"/>
        </w:rPr>
      </w:pPr>
    </w:p>
    <w:p w:rsidR="00874CB1" w:rsidRDefault="00874CB1" w:rsidP="00874CB1">
      <w:pPr>
        <w:autoSpaceDE w:val="0"/>
        <w:autoSpaceDN w:val="0"/>
        <w:adjustRightInd w:val="0"/>
        <w:spacing w:after="0" w:line="240" w:lineRule="auto"/>
        <w:rPr>
          <w:rFonts w:ascii="Tahoma" w:hAnsi="Tahoma" w:cs="Tahoma"/>
          <w:sz w:val="24"/>
          <w:szCs w:val="24"/>
          <w:u w:val="single"/>
        </w:rPr>
      </w:pPr>
      <w:r w:rsidRPr="00DF0BCC">
        <w:rPr>
          <w:rFonts w:ascii="Tahoma" w:hAnsi="Tahoma" w:cs="Tahoma"/>
          <w:sz w:val="24"/>
          <w:szCs w:val="24"/>
          <w:u w:val="single"/>
        </w:rPr>
        <w:t>Making reporting easier</w:t>
      </w:r>
    </w:p>
    <w:p w:rsidR="007870C0" w:rsidRPr="00DF0BCC" w:rsidRDefault="007870C0" w:rsidP="00874CB1">
      <w:pPr>
        <w:autoSpaceDE w:val="0"/>
        <w:autoSpaceDN w:val="0"/>
        <w:adjustRightInd w:val="0"/>
        <w:spacing w:after="0" w:line="240" w:lineRule="auto"/>
        <w:rPr>
          <w:rFonts w:ascii="Tahoma" w:hAnsi="Tahoma" w:cs="Tahoma"/>
          <w:sz w:val="24"/>
          <w:szCs w:val="24"/>
          <w:u w:val="single"/>
        </w:rPr>
      </w:pPr>
    </w:p>
    <w:p w:rsidR="00874CB1" w:rsidRPr="00DF0BCC" w:rsidRDefault="00874CB1" w:rsidP="00874CB1">
      <w:pPr>
        <w:autoSpaceDE w:val="0"/>
        <w:autoSpaceDN w:val="0"/>
        <w:adjustRightInd w:val="0"/>
        <w:spacing w:after="0" w:line="240" w:lineRule="auto"/>
        <w:rPr>
          <w:rFonts w:ascii="Tahoma" w:hAnsi="Tahoma" w:cs="Tahoma"/>
          <w:sz w:val="24"/>
          <w:szCs w:val="24"/>
        </w:rPr>
      </w:pPr>
    </w:p>
    <w:p w:rsidR="00874CB1" w:rsidRPr="00DF0BCC" w:rsidRDefault="00874CB1" w:rsidP="00874CB1">
      <w:pPr>
        <w:pStyle w:val="ListParagraph"/>
        <w:numPr>
          <w:ilvl w:val="0"/>
          <w:numId w:val="16"/>
        </w:numPr>
        <w:autoSpaceDE w:val="0"/>
        <w:autoSpaceDN w:val="0"/>
        <w:adjustRightInd w:val="0"/>
        <w:spacing w:after="0" w:line="240" w:lineRule="auto"/>
        <w:rPr>
          <w:rFonts w:ascii="Tahoma" w:hAnsi="Tahoma" w:cs="Tahoma"/>
          <w:sz w:val="24"/>
          <w:szCs w:val="24"/>
        </w:rPr>
      </w:pPr>
      <w:r w:rsidRPr="00DF0BCC">
        <w:rPr>
          <w:rFonts w:ascii="Tahoma" w:hAnsi="Tahoma" w:cs="Tahoma"/>
          <w:sz w:val="24"/>
          <w:szCs w:val="24"/>
        </w:rPr>
        <w:t>Ensure staff can recognise non-verbal signs and indications of cyber-bullying.</w:t>
      </w:r>
    </w:p>
    <w:p w:rsidR="00874CB1" w:rsidRPr="00DF0BCC" w:rsidRDefault="00874CB1" w:rsidP="00874CB1">
      <w:pPr>
        <w:pStyle w:val="ListParagraph"/>
        <w:autoSpaceDE w:val="0"/>
        <w:autoSpaceDN w:val="0"/>
        <w:adjustRightInd w:val="0"/>
        <w:spacing w:after="0" w:line="240" w:lineRule="auto"/>
        <w:rPr>
          <w:rFonts w:ascii="Tahoma" w:hAnsi="Tahoma" w:cs="Tahoma"/>
          <w:sz w:val="24"/>
          <w:szCs w:val="24"/>
        </w:rPr>
      </w:pPr>
    </w:p>
    <w:p w:rsidR="00874CB1" w:rsidRDefault="00874CB1" w:rsidP="00DF0BCC">
      <w:pPr>
        <w:pStyle w:val="ListParagraph"/>
        <w:numPr>
          <w:ilvl w:val="0"/>
          <w:numId w:val="16"/>
        </w:numPr>
        <w:autoSpaceDE w:val="0"/>
        <w:autoSpaceDN w:val="0"/>
        <w:adjustRightInd w:val="0"/>
        <w:spacing w:after="0" w:line="240" w:lineRule="auto"/>
        <w:rPr>
          <w:rFonts w:ascii="Tahoma" w:hAnsi="Tahoma" w:cs="Tahoma"/>
          <w:sz w:val="24"/>
          <w:szCs w:val="24"/>
        </w:rPr>
      </w:pPr>
      <w:r w:rsidRPr="00DF0BCC">
        <w:rPr>
          <w:rFonts w:ascii="Tahoma" w:hAnsi="Tahoma" w:cs="Tahoma"/>
          <w:sz w:val="24"/>
          <w:szCs w:val="24"/>
        </w:rPr>
        <w:t>Publicise and promote the message that asking for help is the right thing to do</w:t>
      </w:r>
      <w:r w:rsidR="00DF0BCC">
        <w:rPr>
          <w:rFonts w:ascii="Tahoma" w:hAnsi="Tahoma" w:cs="Tahoma"/>
          <w:sz w:val="24"/>
          <w:szCs w:val="24"/>
        </w:rPr>
        <w:t xml:space="preserve"> </w:t>
      </w:r>
      <w:r w:rsidRPr="00DF0BCC">
        <w:rPr>
          <w:rFonts w:ascii="Tahoma" w:hAnsi="Tahoma" w:cs="Tahoma"/>
          <w:sz w:val="24"/>
          <w:szCs w:val="24"/>
        </w:rPr>
        <w:t>and shows strength and good judgement</w:t>
      </w:r>
      <w:r w:rsidR="00DF0BCC" w:rsidRPr="00DF0BCC">
        <w:rPr>
          <w:rFonts w:ascii="Tahoma" w:hAnsi="Tahoma" w:cs="Tahoma"/>
          <w:sz w:val="24"/>
          <w:szCs w:val="24"/>
        </w:rPr>
        <w:t>.</w:t>
      </w:r>
    </w:p>
    <w:p w:rsidR="00DF0BCC" w:rsidRPr="00DF0BCC" w:rsidRDefault="00DF0BCC" w:rsidP="00DF0BCC">
      <w:pPr>
        <w:autoSpaceDE w:val="0"/>
        <w:autoSpaceDN w:val="0"/>
        <w:adjustRightInd w:val="0"/>
        <w:spacing w:after="0" w:line="240" w:lineRule="auto"/>
        <w:rPr>
          <w:rFonts w:ascii="Tahoma" w:hAnsi="Tahoma" w:cs="Tahoma"/>
          <w:sz w:val="24"/>
          <w:szCs w:val="24"/>
        </w:rPr>
      </w:pPr>
    </w:p>
    <w:p w:rsidR="00874CB1" w:rsidRPr="00DF0BCC" w:rsidRDefault="00874CB1" w:rsidP="00DF0BCC">
      <w:pPr>
        <w:pStyle w:val="ListParagraph"/>
        <w:numPr>
          <w:ilvl w:val="0"/>
          <w:numId w:val="16"/>
        </w:numPr>
        <w:autoSpaceDE w:val="0"/>
        <w:autoSpaceDN w:val="0"/>
        <w:adjustRightInd w:val="0"/>
        <w:spacing w:after="0" w:line="240" w:lineRule="auto"/>
        <w:rPr>
          <w:rFonts w:ascii="Tahoma" w:hAnsi="Tahoma" w:cs="Tahoma"/>
          <w:sz w:val="24"/>
          <w:szCs w:val="24"/>
        </w:rPr>
      </w:pPr>
      <w:r w:rsidRPr="00DF0BCC">
        <w:rPr>
          <w:rFonts w:ascii="Tahoma" w:hAnsi="Tahoma" w:cs="Tahoma"/>
          <w:sz w:val="24"/>
          <w:szCs w:val="24"/>
        </w:rPr>
        <w:t xml:space="preserve">Publicise to </w:t>
      </w:r>
      <w:r w:rsidR="00DF0BCC">
        <w:rPr>
          <w:rFonts w:ascii="Tahoma" w:hAnsi="Tahoma" w:cs="Tahoma"/>
          <w:sz w:val="24"/>
          <w:szCs w:val="24"/>
        </w:rPr>
        <w:t>staff and learners</w:t>
      </w:r>
      <w:r w:rsidRPr="00DF0BCC">
        <w:rPr>
          <w:rFonts w:ascii="Tahoma" w:hAnsi="Tahoma" w:cs="Tahoma"/>
          <w:sz w:val="24"/>
          <w:szCs w:val="24"/>
        </w:rPr>
        <w:t xml:space="preserve"> the ways in which</w:t>
      </w:r>
      <w:r w:rsidR="00DF0BCC" w:rsidRPr="00DF0BCC">
        <w:rPr>
          <w:rFonts w:ascii="Tahoma" w:hAnsi="Tahoma" w:cs="Tahoma"/>
          <w:sz w:val="24"/>
          <w:szCs w:val="24"/>
        </w:rPr>
        <w:t xml:space="preserve"> c</w:t>
      </w:r>
      <w:r w:rsidRPr="00DF0BCC">
        <w:rPr>
          <w:rFonts w:ascii="Tahoma" w:hAnsi="Tahoma" w:cs="Tahoma"/>
          <w:sz w:val="24"/>
          <w:szCs w:val="24"/>
        </w:rPr>
        <w:t>yber</w:t>
      </w:r>
      <w:r w:rsidR="00DF0BCC" w:rsidRPr="00DF0BCC">
        <w:rPr>
          <w:rFonts w:ascii="Tahoma" w:hAnsi="Tahoma" w:cs="Tahoma"/>
          <w:sz w:val="24"/>
          <w:szCs w:val="24"/>
        </w:rPr>
        <w:t>-</w:t>
      </w:r>
      <w:r w:rsidRPr="00DF0BCC">
        <w:rPr>
          <w:rFonts w:ascii="Tahoma" w:hAnsi="Tahoma" w:cs="Tahoma"/>
          <w:sz w:val="24"/>
          <w:szCs w:val="24"/>
        </w:rPr>
        <w:t>bullying can be reported</w:t>
      </w:r>
      <w:r w:rsidR="00DF0BCC" w:rsidRPr="00DF0BCC">
        <w:rPr>
          <w:rFonts w:ascii="Tahoma" w:hAnsi="Tahoma" w:cs="Tahoma"/>
          <w:sz w:val="24"/>
          <w:szCs w:val="24"/>
        </w:rPr>
        <w:t>.</w:t>
      </w:r>
    </w:p>
    <w:p w:rsidR="00DF0BCC" w:rsidRPr="00DF0BCC" w:rsidRDefault="00DF0BCC" w:rsidP="00874CB1">
      <w:pPr>
        <w:pStyle w:val="ListParagraph"/>
        <w:autoSpaceDE w:val="0"/>
        <w:autoSpaceDN w:val="0"/>
        <w:adjustRightInd w:val="0"/>
        <w:spacing w:after="0" w:line="240" w:lineRule="auto"/>
        <w:rPr>
          <w:rFonts w:ascii="Tahoma" w:hAnsi="Tahoma" w:cs="Tahoma"/>
          <w:sz w:val="24"/>
          <w:szCs w:val="24"/>
        </w:rPr>
      </w:pPr>
    </w:p>
    <w:p w:rsidR="00874CB1" w:rsidRPr="00DF0BCC" w:rsidRDefault="00874CB1" w:rsidP="00874CB1">
      <w:pPr>
        <w:pStyle w:val="ListParagraph"/>
        <w:numPr>
          <w:ilvl w:val="0"/>
          <w:numId w:val="16"/>
        </w:numPr>
        <w:autoSpaceDE w:val="0"/>
        <w:autoSpaceDN w:val="0"/>
        <w:adjustRightInd w:val="0"/>
        <w:spacing w:after="0" w:line="240" w:lineRule="auto"/>
        <w:rPr>
          <w:rFonts w:ascii="Tahoma" w:hAnsi="Tahoma" w:cs="Tahoma"/>
          <w:sz w:val="24"/>
          <w:szCs w:val="24"/>
        </w:rPr>
      </w:pPr>
      <w:r w:rsidRPr="00DF0BCC">
        <w:rPr>
          <w:rFonts w:ascii="Tahoma" w:hAnsi="Tahoma" w:cs="Tahoma"/>
          <w:sz w:val="24"/>
          <w:szCs w:val="24"/>
        </w:rPr>
        <w:t>Provide information for ‘bystanders’ including reassurances about protection</w:t>
      </w:r>
    </w:p>
    <w:p w:rsidR="00052544" w:rsidRDefault="00874CB1" w:rsidP="00052544">
      <w:pPr>
        <w:pStyle w:val="ListParagraph"/>
        <w:autoSpaceDE w:val="0"/>
        <w:autoSpaceDN w:val="0"/>
        <w:adjustRightInd w:val="0"/>
        <w:spacing w:after="0" w:line="240" w:lineRule="auto"/>
        <w:rPr>
          <w:rFonts w:ascii="Tahoma" w:hAnsi="Tahoma" w:cs="Tahoma"/>
          <w:sz w:val="24"/>
          <w:szCs w:val="24"/>
        </w:rPr>
      </w:pPr>
      <w:r w:rsidRPr="00DF0BCC">
        <w:rPr>
          <w:rFonts w:ascii="Tahoma" w:hAnsi="Tahoma" w:cs="Tahoma"/>
          <w:sz w:val="24"/>
          <w:szCs w:val="24"/>
        </w:rPr>
        <w:t>from becoming victims themselves</w:t>
      </w:r>
      <w:r w:rsidR="00DF0BCC" w:rsidRPr="00DF0BCC">
        <w:rPr>
          <w:rFonts w:ascii="Tahoma" w:hAnsi="Tahoma" w:cs="Tahoma"/>
          <w:sz w:val="24"/>
          <w:szCs w:val="24"/>
        </w:rPr>
        <w:t>.</w:t>
      </w:r>
    </w:p>
    <w:p w:rsidR="00052544" w:rsidRDefault="00052544" w:rsidP="00052544">
      <w:pPr>
        <w:pStyle w:val="ListParagraph"/>
        <w:autoSpaceDE w:val="0"/>
        <w:autoSpaceDN w:val="0"/>
        <w:adjustRightInd w:val="0"/>
        <w:spacing w:after="0" w:line="240" w:lineRule="auto"/>
        <w:rPr>
          <w:rFonts w:ascii="Tahoma" w:hAnsi="Tahoma" w:cs="Tahoma"/>
          <w:sz w:val="24"/>
          <w:szCs w:val="24"/>
        </w:rPr>
      </w:pPr>
    </w:p>
    <w:p w:rsidR="00052544" w:rsidRPr="00052544" w:rsidRDefault="00052544" w:rsidP="00052544">
      <w:pPr>
        <w:pStyle w:val="ListParagraph"/>
        <w:numPr>
          <w:ilvl w:val="0"/>
          <w:numId w:val="16"/>
        </w:numPr>
        <w:autoSpaceDE w:val="0"/>
        <w:autoSpaceDN w:val="0"/>
        <w:adjustRightInd w:val="0"/>
        <w:spacing w:after="0" w:line="240" w:lineRule="auto"/>
        <w:rPr>
          <w:rFonts w:ascii="Tahoma" w:hAnsi="Tahoma" w:cs="Tahoma"/>
          <w:sz w:val="24"/>
          <w:szCs w:val="24"/>
        </w:rPr>
      </w:pPr>
      <w:r w:rsidRPr="00052544">
        <w:rPr>
          <w:rFonts w:ascii="Tahoma" w:hAnsi="Tahoma" w:cs="Tahoma"/>
          <w:sz w:val="24"/>
          <w:szCs w:val="24"/>
        </w:rPr>
        <w:t>Encourage learners to report incidents of bullying, theft, crime or any antisocial behaviour directly to Chiltern Training</w:t>
      </w:r>
      <w:r w:rsidR="00642095">
        <w:rPr>
          <w:rFonts w:ascii="Tahoma" w:hAnsi="Tahoma" w:cs="Tahoma"/>
          <w:sz w:val="24"/>
          <w:szCs w:val="24"/>
        </w:rPr>
        <w:t>.</w:t>
      </w:r>
      <w:r w:rsidRPr="00052544">
        <w:rPr>
          <w:rFonts w:ascii="Tahoma" w:hAnsi="Tahoma" w:cs="Tahoma"/>
          <w:sz w:val="24"/>
          <w:szCs w:val="24"/>
        </w:rPr>
        <w:t xml:space="preserve"> Our Text Wall allows learners to text 24 hours a day, 7 days a week, to report any problems they may have. Once staff have received the massage they can then take the appropriate action.</w:t>
      </w:r>
    </w:p>
    <w:p w:rsidR="00DF0BCC" w:rsidRPr="00DF0BCC" w:rsidRDefault="00DF0BCC" w:rsidP="00874CB1">
      <w:pPr>
        <w:pStyle w:val="ListParagraph"/>
        <w:autoSpaceDE w:val="0"/>
        <w:autoSpaceDN w:val="0"/>
        <w:adjustRightInd w:val="0"/>
        <w:spacing w:after="0" w:line="240" w:lineRule="auto"/>
        <w:rPr>
          <w:rFonts w:ascii="Tahoma" w:hAnsi="Tahoma" w:cs="Tahoma"/>
          <w:sz w:val="24"/>
          <w:szCs w:val="24"/>
        </w:rPr>
      </w:pPr>
    </w:p>
    <w:p w:rsidR="00874CB1" w:rsidRPr="00DF0BCC" w:rsidRDefault="00874CB1" w:rsidP="00874CB1">
      <w:pPr>
        <w:pStyle w:val="ListParagraph"/>
        <w:numPr>
          <w:ilvl w:val="0"/>
          <w:numId w:val="16"/>
        </w:numPr>
        <w:autoSpaceDE w:val="0"/>
        <w:autoSpaceDN w:val="0"/>
        <w:adjustRightInd w:val="0"/>
        <w:spacing w:after="0" w:line="240" w:lineRule="auto"/>
        <w:rPr>
          <w:rFonts w:ascii="Tahoma" w:hAnsi="Tahoma" w:cs="Tahoma"/>
          <w:sz w:val="24"/>
          <w:szCs w:val="24"/>
        </w:rPr>
      </w:pPr>
      <w:r w:rsidRPr="00DF0BCC">
        <w:rPr>
          <w:rFonts w:ascii="Tahoma" w:hAnsi="Tahoma" w:cs="Tahoma"/>
          <w:sz w:val="24"/>
          <w:szCs w:val="24"/>
        </w:rPr>
        <w:t xml:space="preserve">Provide information on external reporting routes e.g. mobile </w:t>
      </w:r>
      <w:r w:rsidR="00BD3207">
        <w:rPr>
          <w:rFonts w:ascii="Tahoma" w:hAnsi="Tahoma" w:cs="Tahoma"/>
          <w:sz w:val="24"/>
          <w:szCs w:val="24"/>
        </w:rPr>
        <w:t>‘</w:t>
      </w:r>
      <w:r w:rsidRPr="00DF0BCC">
        <w:rPr>
          <w:rFonts w:ascii="Tahoma" w:hAnsi="Tahoma" w:cs="Tahoma"/>
          <w:sz w:val="24"/>
          <w:szCs w:val="24"/>
        </w:rPr>
        <w:t>phone company,</w:t>
      </w:r>
    </w:p>
    <w:p w:rsidR="0015371E" w:rsidRDefault="00874CB1" w:rsidP="00A67475">
      <w:pPr>
        <w:pStyle w:val="ListParagraph"/>
        <w:autoSpaceDE w:val="0"/>
        <w:autoSpaceDN w:val="0"/>
        <w:adjustRightInd w:val="0"/>
        <w:spacing w:after="0" w:line="240" w:lineRule="auto"/>
        <w:rPr>
          <w:rFonts w:ascii="Tahoma" w:hAnsi="Tahoma" w:cs="Tahoma"/>
          <w:sz w:val="24"/>
          <w:szCs w:val="24"/>
        </w:rPr>
      </w:pPr>
      <w:r w:rsidRPr="00DF0BCC">
        <w:rPr>
          <w:rFonts w:ascii="Tahoma" w:hAnsi="Tahoma" w:cs="Tahoma"/>
          <w:sz w:val="24"/>
          <w:szCs w:val="24"/>
        </w:rPr>
        <w:t xml:space="preserve">internet service provider, </w:t>
      </w:r>
      <w:r w:rsidR="00DF0BCC" w:rsidRPr="00DF0BCC">
        <w:rPr>
          <w:rFonts w:ascii="Tahoma" w:hAnsi="Tahoma" w:cs="Tahoma"/>
          <w:sz w:val="24"/>
          <w:szCs w:val="24"/>
        </w:rPr>
        <w:t>CEOP</w:t>
      </w:r>
      <w:r w:rsidR="0015371E">
        <w:rPr>
          <w:rFonts w:ascii="Tahoma" w:hAnsi="Tahoma" w:cs="Tahoma"/>
          <w:sz w:val="24"/>
          <w:szCs w:val="24"/>
        </w:rPr>
        <w:t>.</w:t>
      </w:r>
    </w:p>
    <w:p w:rsidR="0011133C" w:rsidRDefault="0011133C" w:rsidP="00A67475">
      <w:pPr>
        <w:pStyle w:val="ListParagraph"/>
        <w:autoSpaceDE w:val="0"/>
        <w:autoSpaceDN w:val="0"/>
        <w:adjustRightInd w:val="0"/>
        <w:spacing w:after="0" w:line="240" w:lineRule="auto"/>
        <w:rPr>
          <w:rFonts w:ascii="Tahoma" w:hAnsi="Tahoma" w:cs="Tahoma"/>
          <w:sz w:val="24"/>
          <w:szCs w:val="24"/>
        </w:rPr>
      </w:pPr>
    </w:p>
    <w:p w:rsidR="0011133C" w:rsidRPr="0011133C" w:rsidRDefault="0011133C" w:rsidP="0011133C">
      <w:pPr>
        <w:pStyle w:val="ListParagraph"/>
        <w:numPr>
          <w:ilvl w:val="0"/>
          <w:numId w:val="16"/>
        </w:numPr>
        <w:autoSpaceDE w:val="0"/>
        <w:autoSpaceDN w:val="0"/>
        <w:adjustRightInd w:val="0"/>
        <w:spacing w:after="0" w:line="240" w:lineRule="auto"/>
        <w:rPr>
          <w:rFonts w:ascii="Tahoma" w:hAnsi="Tahoma" w:cs="Tahoma"/>
          <w:sz w:val="24"/>
          <w:szCs w:val="24"/>
        </w:rPr>
      </w:pPr>
      <w:r w:rsidRPr="0011133C">
        <w:rPr>
          <w:rFonts w:ascii="Tahoma" w:hAnsi="Tahoma" w:cs="Tahoma"/>
          <w:sz w:val="24"/>
          <w:szCs w:val="24"/>
        </w:rPr>
        <w:t xml:space="preserve">Consult the </w:t>
      </w:r>
      <w:r>
        <w:rPr>
          <w:rFonts w:ascii="Tahoma" w:hAnsi="Tahoma" w:cs="Tahoma"/>
          <w:sz w:val="24"/>
          <w:szCs w:val="24"/>
        </w:rPr>
        <w:t>f</w:t>
      </w:r>
      <w:r w:rsidRPr="0011133C">
        <w:rPr>
          <w:rFonts w:ascii="Tahoma" w:hAnsi="Tahoma" w:cs="Tahoma"/>
          <w:sz w:val="24"/>
          <w:szCs w:val="24"/>
        </w:rPr>
        <w:t xml:space="preserve">lowchart to support decisions related to an illegal                                       </w:t>
      </w:r>
      <w:r>
        <w:rPr>
          <w:rFonts w:ascii="Tahoma" w:hAnsi="Tahoma" w:cs="Tahoma"/>
          <w:sz w:val="24"/>
          <w:szCs w:val="24"/>
        </w:rPr>
        <w:t>e-Safety i</w:t>
      </w:r>
      <w:r w:rsidRPr="0011133C">
        <w:rPr>
          <w:rFonts w:ascii="Tahoma" w:hAnsi="Tahoma" w:cs="Tahoma"/>
          <w:sz w:val="24"/>
          <w:szCs w:val="24"/>
        </w:rPr>
        <w:t>ncident</w:t>
      </w:r>
      <w:r>
        <w:rPr>
          <w:rFonts w:ascii="Tahoma" w:hAnsi="Tahoma" w:cs="Tahoma"/>
          <w:sz w:val="24"/>
          <w:szCs w:val="24"/>
        </w:rPr>
        <w:t>.</w:t>
      </w:r>
    </w:p>
    <w:p w:rsidR="0011133C" w:rsidRDefault="0011133C" w:rsidP="00A67475">
      <w:pPr>
        <w:pStyle w:val="ListParagraph"/>
        <w:autoSpaceDE w:val="0"/>
        <w:autoSpaceDN w:val="0"/>
        <w:adjustRightInd w:val="0"/>
        <w:spacing w:after="0" w:line="240" w:lineRule="auto"/>
        <w:rPr>
          <w:rFonts w:ascii="Tahoma" w:hAnsi="Tahoma" w:cs="Tahoma"/>
          <w:sz w:val="24"/>
          <w:szCs w:val="24"/>
        </w:rPr>
      </w:pPr>
    </w:p>
    <w:p w:rsidR="0011133C" w:rsidRPr="00A67475" w:rsidRDefault="0011133C" w:rsidP="00A67475">
      <w:pPr>
        <w:pStyle w:val="ListParagraph"/>
        <w:autoSpaceDE w:val="0"/>
        <w:autoSpaceDN w:val="0"/>
        <w:adjustRightInd w:val="0"/>
        <w:spacing w:after="0" w:line="240" w:lineRule="auto"/>
        <w:rPr>
          <w:rFonts w:ascii="Tahoma" w:hAnsi="Tahoma" w:cs="Tahoma"/>
          <w:sz w:val="24"/>
          <w:szCs w:val="24"/>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D511A9">
      <w:pPr>
        <w:autoSpaceDE w:val="0"/>
        <w:autoSpaceDN w:val="0"/>
        <w:adjustRightInd w:val="0"/>
        <w:spacing w:after="0" w:line="240" w:lineRule="auto"/>
        <w:jc w:val="center"/>
        <w:rPr>
          <w:rFonts w:ascii="Tahoma" w:hAnsi="Tahoma" w:cs="Tahoma"/>
          <w:b/>
          <w:sz w:val="28"/>
          <w:szCs w:val="28"/>
        </w:rPr>
      </w:pPr>
    </w:p>
    <w:p w:rsidR="007870C0" w:rsidRDefault="007870C0" w:rsidP="0011133C">
      <w:pPr>
        <w:autoSpaceDE w:val="0"/>
        <w:autoSpaceDN w:val="0"/>
        <w:adjustRightInd w:val="0"/>
        <w:spacing w:after="0" w:line="240" w:lineRule="auto"/>
        <w:rPr>
          <w:rFonts w:ascii="Tahoma" w:hAnsi="Tahoma" w:cs="Tahoma"/>
          <w:b/>
          <w:sz w:val="28"/>
          <w:szCs w:val="28"/>
        </w:rPr>
      </w:pPr>
    </w:p>
    <w:p w:rsidR="00DF0BCC" w:rsidRDefault="00F41AAC" w:rsidP="00D511A9">
      <w:pPr>
        <w:autoSpaceDE w:val="0"/>
        <w:autoSpaceDN w:val="0"/>
        <w:adjustRightInd w:val="0"/>
        <w:spacing w:after="0" w:line="240" w:lineRule="auto"/>
        <w:jc w:val="center"/>
        <w:rPr>
          <w:rFonts w:ascii="Tahoma" w:hAnsi="Tahoma" w:cs="Tahoma"/>
          <w:b/>
          <w:sz w:val="28"/>
          <w:szCs w:val="28"/>
        </w:rPr>
      </w:pPr>
      <w:r>
        <w:rPr>
          <w:rFonts w:ascii="Tahoma" w:hAnsi="Tahoma" w:cs="Tahoma"/>
          <w:b/>
          <w:sz w:val="28"/>
          <w:szCs w:val="28"/>
        </w:rPr>
        <w:lastRenderedPageBreak/>
        <w:t>Responding to C</w:t>
      </w:r>
      <w:r w:rsidR="00DF0BCC">
        <w:rPr>
          <w:rFonts w:ascii="Tahoma" w:hAnsi="Tahoma" w:cs="Tahoma"/>
          <w:b/>
          <w:sz w:val="28"/>
          <w:szCs w:val="28"/>
        </w:rPr>
        <w:t>yber-bullying</w:t>
      </w:r>
    </w:p>
    <w:p w:rsidR="00A67475" w:rsidRDefault="00A67475" w:rsidP="00D511A9">
      <w:pPr>
        <w:autoSpaceDE w:val="0"/>
        <w:autoSpaceDN w:val="0"/>
        <w:adjustRightInd w:val="0"/>
        <w:spacing w:after="0" w:line="240" w:lineRule="auto"/>
        <w:jc w:val="center"/>
        <w:rPr>
          <w:rFonts w:ascii="Tahoma" w:hAnsi="Tahoma" w:cs="Tahoma"/>
          <w:b/>
          <w:sz w:val="28"/>
          <w:szCs w:val="28"/>
        </w:rPr>
      </w:pPr>
    </w:p>
    <w:p w:rsidR="00DF0BCC" w:rsidRPr="00DF0BCC" w:rsidRDefault="00DF0BCC" w:rsidP="00DF0BCC">
      <w:pPr>
        <w:autoSpaceDE w:val="0"/>
        <w:autoSpaceDN w:val="0"/>
        <w:adjustRightInd w:val="0"/>
        <w:spacing w:after="0" w:line="240" w:lineRule="auto"/>
        <w:rPr>
          <w:rFonts w:ascii="Tahoma" w:hAnsi="Tahoma" w:cs="Tahoma"/>
          <w:b/>
          <w:sz w:val="28"/>
          <w:szCs w:val="28"/>
        </w:rPr>
      </w:pPr>
    </w:p>
    <w:p w:rsidR="005550E5" w:rsidRPr="005550E5" w:rsidRDefault="00DF0BCC" w:rsidP="00DF0BCC">
      <w:pPr>
        <w:autoSpaceDE w:val="0"/>
        <w:autoSpaceDN w:val="0"/>
        <w:adjustRightInd w:val="0"/>
        <w:spacing w:after="0" w:line="240" w:lineRule="auto"/>
        <w:rPr>
          <w:rFonts w:ascii="Tahoma" w:hAnsi="Tahoma" w:cs="Tahoma"/>
          <w:sz w:val="24"/>
          <w:szCs w:val="24"/>
        </w:rPr>
      </w:pPr>
      <w:r w:rsidRPr="005550E5">
        <w:rPr>
          <w:rFonts w:ascii="Tahoma" w:hAnsi="Tahoma" w:cs="Tahoma"/>
          <w:sz w:val="24"/>
          <w:szCs w:val="24"/>
        </w:rPr>
        <w:t>Most cases of cyber-bullying will be dealt with through the Chiltern Training existing Behaviour and Safeguarding Policies</w:t>
      </w:r>
      <w:r w:rsidR="005550E5" w:rsidRPr="005550E5">
        <w:rPr>
          <w:rFonts w:ascii="Tahoma" w:hAnsi="Tahoma" w:cs="Tahoma"/>
          <w:sz w:val="24"/>
          <w:szCs w:val="24"/>
        </w:rPr>
        <w:t>; Dealing with Bullying and H</w:t>
      </w:r>
      <w:r w:rsidRPr="005550E5">
        <w:rPr>
          <w:rFonts w:ascii="Tahoma" w:hAnsi="Tahoma" w:cs="Tahoma"/>
          <w:sz w:val="24"/>
          <w:szCs w:val="24"/>
        </w:rPr>
        <w:t>arassment</w:t>
      </w:r>
      <w:r w:rsidR="005550E5" w:rsidRPr="005550E5">
        <w:rPr>
          <w:rFonts w:ascii="Tahoma" w:hAnsi="Tahoma" w:cs="Tahoma"/>
          <w:sz w:val="24"/>
          <w:szCs w:val="24"/>
        </w:rPr>
        <w:t>, Dealing with Poor B</w:t>
      </w:r>
      <w:r w:rsidRPr="005550E5">
        <w:rPr>
          <w:rFonts w:ascii="Tahoma" w:hAnsi="Tahoma" w:cs="Tahoma"/>
          <w:sz w:val="24"/>
          <w:szCs w:val="24"/>
        </w:rPr>
        <w:t xml:space="preserve">ehaviour </w:t>
      </w:r>
      <w:r w:rsidR="005550E5" w:rsidRPr="005550E5">
        <w:rPr>
          <w:rFonts w:ascii="Tahoma" w:hAnsi="Tahoma" w:cs="Tahoma"/>
          <w:sz w:val="24"/>
          <w:szCs w:val="24"/>
        </w:rPr>
        <w:t>and Disciplinary P</w:t>
      </w:r>
      <w:r w:rsidRPr="005550E5">
        <w:rPr>
          <w:rFonts w:ascii="Tahoma" w:hAnsi="Tahoma" w:cs="Tahoma"/>
          <w:sz w:val="24"/>
          <w:szCs w:val="24"/>
        </w:rPr>
        <w:t>rocedure</w:t>
      </w:r>
      <w:r w:rsidR="005550E5" w:rsidRPr="005550E5">
        <w:rPr>
          <w:rFonts w:ascii="Tahoma" w:hAnsi="Tahoma" w:cs="Tahoma"/>
          <w:sz w:val="24"/>
          <w:szCs w:val="24"/>
        </w:rPr>
        <w:t>s as appropriate</w:t>
      </w:r>
      <w:r w:rsidRPr="005550E5">
        <w:rPr>
          <w:rFonts w:ascii="Tahoma" w:hAnsi="Tahoma" w:cs="Tahoma"/>
          <w:sz w:val="24"/>
          <w:szCs w:val="24"/>
        </w:rPr>
        <w:t xml:space="preserve">. </w:t>
      </w:r>
    </w:p>
    <w:p w:rsidR="005550E5" w:rsidRPr="005550E5" w:rsidRDefault="005550E5" w:rsidP="00DF0BCC">
      <w:pPr>
        <w:autoSpaceDE w:val="0"/>
        <w:autoSpaceDN w:val="0"/>
        <w:adjustRightInd w:val="0"/>
        <w:spacing w:after="0" w:line="240" w:lineRule="auto"/>
        <w:rPr>
          <w:rFonts w:ascii="Tahoma" w:hAnsi="Tahoma" w:cs="Tahoma"/>
          <w:sz w:val="24"/>
          <w:szCs w:val="24"/>
        </w:rPr>
      </w:pPr>
    </w:p>
    <w:p w:rsidR="00613E00" w:rsidRDefault="00DF0BCC" w:rsidP="00613E00">
      <w:pPr>
        <w:autoSpaceDE w:val="0"/>
        <w:autoSpaceDN w:val="0"/>
        <w:adjustRightInd w:val="0"/>
        <w:spacing w:after="0" w:line="240" w:lineRule="auto"/>
        <w:rPr>
          <w:rFonts w:ascii="Tahoma" w:hAnsi="Tahoma" w:cs="Tahoma"/>
          <w:sz w:val="24"/>
          <w:szCs w:val="24"/>
        </w:rPr>
      </w:pPr>
      <w:r w:rsidRPr="005550E5">
        <w:rPr>
          <w:rFonts w:ascii="Tahoma" w:hAnsi="Tahoma" w:cs="Tahoma"/>
          <w:sz w:val="24"/>
          <w:szCs w:val="24"/>
        </w:rPr>
        <w:t>Some features of cyber-</w:t>
      </w:r>
      <w:r w:rsidR="005550E5" w:rsidRPr="005550E5">
        <w:rPr>
          <w:rFonts w:ascii="Tahoma" w:hAnsi="Tahoma" w:cs="Tahoma"/>
          <w:sz w:val="24"/>
          <w:szCs w:val="24"/>
        </w:rPr>
        <w:t xml:space="preserve">bullying differ from </w:t>
      </w:r>
      <w:r w:rsidRPr="005550E5">
        <w:rPr>
          <w:rFonts w:ascii="Tahoma" w:hAnsi="Tahoma" w:cs="Tahoma"/>
          <w:sz w:val="24"/>
          <w:szCs w:val="24"/>
        </w:rPr>
        <w:t>other forms of bullying and may prompt a particula</w:t>
      </w:r>
      <w:r w:rsidR="005550E5" w:rsidRPr="005550E5">
        <w:rPr>
          <w:rFonts w:ascii="Tahoma" w:hAnsi="Tahoma" w:cs="Tahoma"/>
          <w:sz w:val="24"/>
          <w:szCs w:val="24"/>
        </w:rPr>
        <w:t xml:space="preserve">r response. The key differences </w:t>
      </w:r>
      <w:r w:rsidRPr="005550E5">
        <w:rPr>
          <w:rFonts w:ascii="Tahoma" w:hAnsi="Tahoma" w:cs="Tahoma"/>
          <w:sz w:val="24"/>
          <w:szCs w:val="24"/>
        </w:rPr>
        <w:t>are:</w:t>
      </w:r>
    </w:p>
    <w:p w:rsidR="00613E00" w:rsidRDefault="00613E00" w:rsidP="00613E00">
      <w:pPr>
        <w:autoSpaceDE w:val="0"/>
        <w:autoSpaceDN w:val="0"/>
        <w:adjustRightInd w:val="0"/>
        <w:spacing w:after="0" w:line="240" w:lineRule="auto"/>
        <w:rPr>
          <w:rFonts w:ascii="Tahoma" w:hAnsi="Tahoma" w:cs="Tahoma"/>
          <w:sz w:val="24"/>
          <w:szCs w:val="24"/>
        </w:rPr>
      </w:pPr>
    </w:p>
    <w:p w:rsidR="00613E00" w:rsidRDefault="00DF0BCC" w:rsidP="00613E00">
      <w:pPr>
        <w:pStyle w:val="ListParagraph"/>
        <w:numPr>
          <w:ilvl w:val="0"/>
          <w:numId w:val="16"/>
        </w:numPr>
        <w:autoSpaceDE w:val="0"/>
        <w:autoSpaceDN w:val="0"/>
        <w:adjustRightInd w:val="0"/>
        <w:spacing w:after="0" w:line="240" w:lineRule="auto"/>
        <w:rPr>
          <w:rFonts w:ascii="Tahoma" w:hAnsi="Tahoma" w:cs="Tahoma"/>
          <w:sz w:val="24"/>
          <w:szCs w:val="24"/>
        </w:rPr>
      </w:pPr>
      <w:r w:rsidRPr="00613E00">
        <w:rPr>
          <w:rFonts w:ascii="Tahoma" w:hAnsi="Tahoma" w:cs="Tahoma"/>
          <w:sz w:val="24"/>
          <w:szCs w:val="24"/>
        </w:rPr>
        <w:t>impact: the scale and scope of cyber</w:t>
      </w:r>
      <w:r w:rsidR="005550E5" w:rsidRPr="00613E00">
        <w:rPr>
          <w:rFonts w:ascii="Tahoma" w:hAnsi="Tahoma" w:cs="Tahoma"/>
          <w:sz w:val="24"/>
          <w:szCs w:val="24"/>
        </w:rPr>
        <w:t>-</w:t>
      </w:r>
      <w:r w:rsidRPr="00613E00">
        <w:rPr>
          <w:rFonts w:ascii="Tahoma" w:hAnsi="Tahoma" w:cs="Tahoma"/>
          <w:sz w:val="24"/>
          <w:szCs w:val="24"/>
        </w:rPr>
        <w:t>bullying can be g</w:t>
      </w:r>
      <w:r w:rsidR="005550E5" w:rsidRPr="00613E00">
        <w:rPr>
          <w:rFonts w:ascii="Tahoma" w:hAnsi="Tahoma" w:cs="Tahoma"/>
          <w:sz w:val="24"/>
          <w:szCs w:val="24"/>
        </w:rPr>
        <w:t xml:space="preserve">reater than other </w:t>
      </w:r>
      <w:r w:rsidRPr="00613E00">
        <w:rPr>
          <w:rFonts w:ascii="Tahoma" w:hAnsi="Tahoma" w:cs="Tahoma"/>
          <w:sz w:val="24"/>
          <w:szCs w:val="24"/>
        </w:rPr>
        <w:t>forms of bullying</w:t>
      </w:r>
      <w:r w:rsidR="005550E5" w:rsidRPr="00613E00">
        <w:rPr>
          <w:rFonts w:ascii="Tahoma" w:hAnsi="Tahoma" w:cs="Tahoma"/>
          <w:sz w:val="24"/>
          <w:szCs w:val="24"/>
        </w:rPr>
        <w:t>.</w:t>
      </w:r>
    </w:p>
    <w:p w:rsidR="00613E00" w:rsidRDefault="00613E00" w:rsidP="00613E00">
      <w:pPr>
        <w:pStyle w:val="ListParagraph"/>
        <w:autoSpaceDE w:val="0"/>
        <w:autoSpaceDN w:val="0"/>
        <w:adjustRightInd w:val="0"/>
        <w:spacing w:after="0" w:line="240" w:lineRule="auto"/>
        <w:rPr>
          <w:rFonts w:ascii="Tahoma" w:hAnsi="Tahoma" w:cs="Tahoma"/>
          <w:sz w:val="24"/>
          <w:szCs w:val="24"/>
        </w:rPr>
      </w:pPr>
    </w:p>
    <w:p w:rsidR="00613E00" w:rsidRDefault="00DF0BCC" w:rsidP="00613E00">
      <w:pPr>
        <w:pStyle w:val="ListParagraph"/>
        <w:numPr>
          <w:ilvl w:val="0"/>
          <w:numId w:val="16"/>
        </w:numPr>
        <w:autoSpaceDE w:val="0"/>
        <w:autoSpaceDN w:val="0"/>
        <w:adjustRightInd w:val="0"/>
        <w:spacing w:after="0" w:line="240" w:lineRule="auto"/>
        <w:rPr>
          <w:rFonts w:ascii="Tahoma" w:hAnsi="Tahoma" w:cs="Tahoma"/>
          <w:sz w:val="24"/>
          <w:szCs w:val="24"/>
        </w:rPr>
      </w:pPr>
      <w:r w:rsidRPr="00613E00">
        <w:rPr>
          <w:rFonts w:ascii="Tahoma" w:hAnsi="Tahoma" w:cs="Tahoma"/>
          <w:sz w:val="24"/>
          <w:szCs w:val="24"/>
        </w:rPr>
        <w:t>targets and perpetrators: the peopl</w:t>
      </w:r>
      <w:r w:rsidR="005550E5" w:rsidRPr="00613E00">
        <w:rPr>
          <w:rFonts w:ascii="Tahoma" w:hAnsi="Tahoma" w:cs="Tahoma"/>
          <w:sz w:val="24"/>
          <w:szCs w:val="24"/>
        </w:rPr>
        <w:t xml:space="preserve">e involved may have a different profile to traditional </w:t>
      </w:r>
      <w:r w:rsidRPr="00613E00">
        <w:rPr>
          <w:rFonts w:ascii="Tahoma" w:hAnsi="Tahoma" w:cs="Tahoma"/>
          <w:sz w:val="24"/>
          <w:szCs w:val="24"/>
        </w:rPr>
        <w:t>bullies and their targets</w:t>
      </w:r>
      <w:r w:rsidR="005550E5" w:rsidRPr="00613E00">
        <w:rPr>
          <w:rFonts w:ascii="Tahoma" w:hAnsi="Tahoma" w:cs="Tahoma"/>
          <w:sz w:val="24"/>
          <w:szCs w:val="24"/>
        </w:rPr>
        <w:t>.</w:t>
      </w:r>
    </w:p>
    <w:p w:rsidR="00613E00" w:rsidRPr="00613E00" w:rsidRDefault="00613E00" w:rsidP="00613E00">
      <w:pPr>
        <w:autoSpaceDE w:val="0"/>
        <w:autoSpaceDN w:val="0"/>
        <w:adjustRightInd w:val="0"/>
        <w:spacing w:after="0" w:line="240" w:lineRule="auto"/>
        <w:rPr>
          <w:rFonts w:ascii="Tahoma" w:hAnsi="Tahoma" w:cs="Tahoma"/>
          <w:sz w:val="24"/>
          <w:szCs w:val="24"/>
        </w:rPr>
      </w:pPr>
    </w:p>
    <w:p w:rsidR="00613E00" w:rsidRDefault="00DF0BCC" w:rsidP="00613E00">
      <w:pPr>
        <w:pStyle w:val="ListParagraph"/>
        <w:numPr>
          <w:ilvl w:val="0"/>
          <w:numId w:val="16"/>
        </w:numPr>
        <w:autoSpaceDE w:val="0"/>
        <w:autoSpaceDN w:val="0"/>
        <w:adjustRightInd w:val="0"/>
        <w:spacing w:after="0" w:line="240" w:lineRule="auto"/>
        <w:rPr>
          <w:rFonts w:ascii="Tahoma" w:hAnsi="Tahoma" w:cs="Tahoma"/>
          <w:sz w:val="24"/>
          <w:szCs w:val="24"/>
        </w:rPr>
      </w:pPr>
      <w:r w:rsidRPr="00613E00">
        <w:rPr>
          <w:rFonts w:ascii="Tahoma" w:hAnsi="Tahoma" w:cs="Tahoma"/>
          <w:sz w:val="24"/>
          <w:szCs w:val="24"/>
        </w:rPr>
        <w:t>location: the 24/7 and anywhere nature of cyber</w:t>
      </w:r>
      <w:r w:rsidR="005550E5" w:rsidRPr="00613E00">
        <w:rPr>
          <w:rFonts w:ascii="Tahoma" w:hAnsi="Tahoma" w:cs="Tahoma"/>
          <w:sz w:val="24"/>
          <w:szCs w:val="24"/>
        </w:rPr>
        <w:t>-</w:t>
      </w:r>
      <w:r w:rsidRPr="00613E00">
        <w:rPr>
          <w:rFonts w:ascii="Tahoma" w:hAnsi="Tahoma" w:cs="Tahoma"/>
          <w:sz w:val="24"/>
          <w:szCs w:val="24"/>
        </w:rPr>
        <w:t>bullying</w:t>
      </w:r>
      <w:r w:rsidR="005550E5" w:rsidRPr="00613E00">
        <w:rPr>
          <w:rFonts w:ascii="Tahoma" w:hAnsi="Tahoma" w:cs="Tahoma"/>
          <w:sz w:val="24"/>
          <w:szCs w:val="24"/>
        </w:rPr>
        <w:t>.</w:t>
      </w:r>
    </w:p>
    <w:p w:rsidR="00613E00" w:rsidRPr="00613E00" w:rsidRDefault="00613E00" w:rsidP="00613E00">
      <w:pPr>
        <w:autoSpaceDE w:val="0"/>
        <w:autoSpaceDN w:val="0"/>
        <w:adjustRightInd w:val="0"/>
        <w:spacing w:after="0" w:line="240" w:lineRule="auto"/>
        <w:rPr>
          <w:rFonts w:ascii="Tahoma" w:hAnsi="Tahoma" w:cs="Tahoma"/>
          <w:sz w:val="24"/>
          <w:szCs w:val="24"/>
        </w:rPr>
      </w:pPr>
    </w:p>
    <w:p w:rsidR="00613E00" w:rsidRDefault="00DF0BCC" w:rsidP="00613E00">
      <w:pPr>
        <w:pStyle w:val="ListParagraph"/>
        <w:numPr>
          <w:ilvl w:val="0"/>
          <w:numId w:val="16"/>
        </w:numPr>
        <w:autoSpaceDE w:val="0"/>
        <w:autoSpaceDN w:val="0"/>
        <w:adjustRightInd w:val="0"/>
        <w:spacing w:after="0" w:line="240" w:lineRule="auto"/>
        <w:rPr>
          <w:rFonts w:ascii="Tahoma" w:hAnsi="Tahoma" w:cs="Tahoma"/>
          <w:sz w:val="24"/>
          <w:szCs w:val="24"/>
        </w:rPr>
      </w:pPr>
      <w:r w:rsidRPr="00613E00">
        <w:rPr>
          <w:rFonts w:ascii="Tahoma" w:hAnsi="Tahoma" w:cs="Tahoma"/>
          <w:sz w:val="24"/>
          <w:szCs w:val="24"/>
        </w:rPr>
        <w:t>anonymity: the person being bull</w:t>
      </w:r>
      <w:r w:rsidR="005550E5" w:rsidRPr="00613E00">
        <w:rPr>
          <w:rFonts w:ascii="Tahoma" w:hAnsi="Tahoma" w:cs="Tahoma"/>
          <w:sz w:val="24"/>
          <w:szCs w:val="24"/>
        </w:rPr>
        <w:t xml:space="preserve">ied will not always know who is </w:t>
      </w:r>
      <w:r w:rsidRPr="00613E00">
        <w:rPr>
          <w:rFonts w:ascii="Tahoma" w:hAnsi="Tahoma" w:cs="Tahoma"/>
          <w:sz w:val="24"/>
          <w:szCs w:val="24"/>
        </w:rPr>
        <w:t>bullying them</w:t>
      </w:r>
      <w:r w:rsidR="005550E5" w:rsidRPr="00613E00">
        <w:rPr>
          <w:rFonts w:ascii="Tahoma" w:hAnsi="Tahoma" w:cs="Tahoma"/>
          <w:sz w:val="24"/>
          <w:szCs w:val="24"/>
        </w:rPr>
        <w:t>.</w:t>
      </w:r>
    </w:p>
    <w:p w:rsidR="00613E00" w:rsidRPr="00613E00" w:rsidRDefault="00613E00" w:rsidP="00613E00">
      <w:pPr>
        <w:autoSpaceDE w:val="0"/>
        <w:autoSpaceDN w:val="0"/>
        <w:adjustRightInd w:val="0"/>
        <w:spacing w:after="0" w:line="240" w:lineRule="auto"/>
        <w:rPr>
          <w:rFonts w:ascii="Tahoma" w:hAnsi="Tahoma" w:cs="Tahoma"/>
          <w:sz w:val="24"/>
          <w:szCs w:val="24"/>
        </w:rPr>
      </w:pPr>
    </w:p>
    <w:p w:rsidR="00613E00" w:rsidRDefault="00DF0BCC" w:rsidP="00613E00">
      <w:pPr>
        <w:pStyle w:val="ListParagraph"/>
        <w:numPr>
          <w:ilvl w:val="0"/>
          <w:numId w:val="16"/>
        </w:numPr>
        <w:autoSpaceDE w:val="0"/>
        <w:autoSpaceDN w:val="0"/>
        <w:adjustRightInd w:val="0"/>
        <w:spacing w:after="0" w:line="240" w:lineRule="auto"/>
        <w:rPr>
          <w:rFonts w:ascii="Tahoma" w:hAnsi="Tahoma" w:cs="Tahoma"/>
          <w:sz w:val="24"/>
          <w:szCs w:val="24"/>
        </w:rPr>
      </w:pPr>
      <w:r w:rsidRPr="00613E00">
        <w:rPr>
          <w:rFonts w:ascii="Tahoma" w:hAnsi="Tahoma" w:cs="Tahoma"/>
          <w:sz w:val="24"/>
          <w:szCs w:val="24"/>
        </w:rPr>
        <w:t>motivation: some pupils may not be aw</w:t>
      </w:r>
      <w:r w:rsidR="005550E5" w:rsidRPr="00613E00">
        <w:rPr>
          <w:rFonts w:ascii="Tahoma" w:hAnsi="Tahoma" w:cs="Tahoma"/>
          <w:sz w:val="24"/>
          <w:szCs w:val="24"/>
        </w:rPr>
        <w:t xml:space="preserve">are that what they are doing is </w:t>
      </w:r>
      <w:r w:rsidRPr="00613E00">
        <w:rPr>
          <w:rFonts w:ascii="Tahoma" w:hAnsi="Tahoma" w:cs="Tahoma"/>
          <w:sz w:val="24"/>
          <w:szCs w:val="24"/>
        </w:rPr>
        <w:t>bullying</w:t>
      </w:r>
      <w:r w:rsidR="005550E5" w:rsidRPr="00613E00">
        <w:rPr>
          <w:rFonts w:ascii="Tahoma" w:hAnsi="Tahoma" w:cs="Tahoma"/>
          <w:sz w:val="24"/>
          <w:szCs w:val="24"/>
        </w:rPr>
        <w:t>.</w:t>
      </w:r>
    </w:p>
    <w:p w:rsidR="00613E00" w:rsidRPr="00613E00" w:rsidRDefault="00613E00" w:rsidP="00613E00">
      <w:pPr>
        <w:autoSpaceDE w:val="0"/>
        <w:autoSpaceDN w:val="0"/>
        <w:adjustRightInd w:val="0"/>
        <w:spacing w:after="0" w:line="240" w:lineRule="auto"/>
        <w:rPr>
          <w:rFonts w:ascii="Tahoma" w:hAnsi="Tahoma" w:cs="Tahoma"/>
          <w:sz w:val="24"/>
          <w:szCs w:val="24"/>
        </w:rPr>
      </w:pPr>
    </w:p>
    <w:p w:rsidR="00DF0BCC" w:rsidRPr="00613E00" w:rsidRDefault="00DF0BCC" w:rsidP="00613E00">
      <w:pPr>
        <w:pStyle w:val="ListParagraph"/>
        <w:numPr>
          <w:ilvl w:val="0"/>
          <w:numId w:val="16"/>
        </w:numPr>
        <w:autoSpaceDE w:val="0"/>
        <w:autoSpaceDN w:val="0"/>
        <w:adjustRightInd w:val="0"/>
        <w:spacing w:after="0" w:line="240" w:lineRule="auto"/>
        <w:rPr>
          <w:rFonts w:ascii="Tahoma" w:hAnsi="Tahoma" w:cs="Tahoma"/>
          <w:sz w:val="24"/>
          <w:szCs w:val="24"/>
        </w:rPr>
      </w:pPr>
      <w:r w:rsidRPr="00613E00">
        <w:rPr>
          <w:rFonts w:ascii="Tahoma" w:hAnsi="Tahoma" w:cs="Tahoma"/>
          <w:sz w:val="24"/>
          <w:szCs w:val="24"/>
        </w:rPr>
        <w:t xml:space="preserve">evidence: unlike other forms of bullying, </w:t>
      </w:r>
      <w:r w:rsidR="005550E5" w:rsidRPr="00613E00">
        <w:rPr>
          <w:rFonts w:ascii="Tahoma" w:hAnsi="Tahoma" w:cs="Tahoma"/>
          <w:sz w:val="24"/>
          <w:szCs w:val="24"/>
        </w:rPr>
        <w:t xml:space="preserve">the target of the bullying will </w:t>
      </w:r>
      <w:r w:rsidRPr="00613E00">
        <w:rPr>
          <w:rFonts w:ascii="Tahoma" w:hAnsi="Tahoma" w:cs="Tahoma"/>
          <w:sz w:val="24"/>
          <w:szCs w:val="24"/>
        </w:rPr>
        <w:t>have evidence of its occurrence</w:t>
      </w:r>
      <w:r w:rsidR="005550E5" w:rsidRPr="00613E00">
        <w:rPr>
          <w:rFonts w:ascii="Tahoma" w:hAnsi="Tahoma" w:cs="Tahoma"/>
          <w:sz w:val="24"/>
          <w:szCs w:val="24"/>
        </w:rPr>
        <w:t>.</w:t>
      </w:r>
    </w:p>
    <w:p w:rsidR="005550E5" w:rsidRDefault="005550E5" w:rsidP="00DF0BCC">
      <w:pPr>
        <w:autoSpaceDE w:val="0"/>
        <w:autoSpaceDN w:val="0"/>
        <w:adjustRightInd w:val="0"/>
        <w:spacing w:after="0" w:line="240" w:lineRule="auto"/>
        <w:rPr>
          <w:rFonts w:ascii="Tahoma" w:hAnsi="Tahoma" w:cs="Tahoma"/>
          <w:sz w:val="24"/>
          <w:szCs w:val="24"/>
        </w:rPr>
      </w:pPr>
    </w:p>
    <w:p w:rsidR="005550E5" w:rsidRDefault="005550E5" w:rsidP="005550E5">
      <w:pPr>
        <w:autoSpaceDE w:val="0"/>
        <w:autoSpaceDN w:val="0"/>
        <w:adjustRightInd w:val="0"/>
        <w:spacing w:after="0" w:line="240" w:lineRule="auto"/>
        <w:rPr>
          <w:rFonts w:ascii="Tahoma" w:hAnsi="Tahoma" w:cs="Tahoma"/>
          <w:sz w:val="24"/>
          <w:szCs w:val="24"/>
        </w:rPr>
      </w:pPr>
      <w:r w:rsidRPr="005550E5">
        <w:rPr>
          <w:rFonts w:ascii="Tahoma" w:hAnsi="Tahoma" w:cs="Tahoma"/>
          <w:sz w:val="24"/>
          <w:szCs w:val="24"/>
        </w:rPr>
        <w:t xml:space="preserve">It is possible that a member of </w:t>
      </w:r>
      <w:r w:rsidR="00613E00">
        <w:rPr>
          <w:rFonts w:ascii="Tahoma" w:hAnsi="Tahoma" w:cs="Tahoma"/>
          <w:sz w:val="24"/>
          <w:szCs w:val="24"/>
        </w:rPr>
        <w:t xml:space="preserve">staff may be a victim and these </w:t>
      </w:r>
      <w:r w:rsidRPr="005550E5">
        <w:rPr>
          <w:rFonts w:ascii="Tahoma" w:hAnsi="Tahoma" w:cs="Tahoma"/>
          <w:sz w:val="24"/>
          <w:szCs w:val="24"/>
        </w:rPr>
        <w:t>responses apply to them too</w:t>
      </w:r>
      <w:r>
        <w:rPr>
          <w:rFonts w:ascii="Tahoma" w:hAnsi="Tahoma" w:cs="Tahoma"/>
          <w:sz w:val="24"/>
          <w:szCs w:val="24"/>
        </w:rPr>
        <w:t>.</w:t>
      </w:r>
    </w:p>
    <w:p w:rsidR="002411A8" w:rsidRDefault="002411A8" w:rsidP="005550E5">
      <w:pPr>
        <w:autoSpaceDE w:val="0"/>
        <w:autoSpaceDN w:val="0"/>
        <w:adjustRightInd w:val="0"/>
        <w:spacing w:after="0" w:line="240" w:lineRule="auto"/>
        <w:rPr>
          <w:rFonts w:ascii="Tahoma" w:hAnsi="Tahoma" w:cs="Tahoma"/>
          <w:sz w:val="24"/>
          <w:szCs w:val="24"/>
        </w:rPr>
      </w:pPr>
    </w:p>
    <w:p w:rsidR="002411A8" w:rsidRDefault="002411A8" w:rsidP="002411A8">
      <w:pPr>
        <w:autoSpaceDE w:val="0"/>
        <w:autoSpaceDN w:val="0"/>
        <w:adjustRightInd w:val="0"/>
        <w:spacing w:after="0" w:line="240" w:lineRule="auto"/>
        <w:rPr>
          <w:rFonts w:ascii="Tahoma" w:hAnsi="Tahoma" w:cs="Tahoma"/>
          <w:color w:val="000000"/>
          <w:sz w:val="24"/>
          <w:szCs w:val="24"/>
          <w:u w:val="single"/>
        </w:rPr>
      </w:pPr>
      <w:r w:rsidRPr="006578FB">
        <w:rPr>
          <w:rFonts w:ascii="Tahoma" w:hAnsi="Tahoma" w:cs="Tahoma"/>
          <w:color w:val="000000"/>
          <w:sz w:val="24"/>
          <w:szCs w:val="24"/>
          <w:u w:val="single"/>
        </w:rPr>
        <w:t>Support for the person being bullied</w:t>
      </w:r>
    </w:p>
    <w:p w:rsidR="002411A8" w:rsidRPr="006578FB" w:rsidRDefault="002411A8" w:rsidP="002411A8">
      <w:pPr>
        <w:autoSpaceDE w:val="0"/>
        <w:autoSpaceDN w:val="0"/>
        <w:adjustRightInd w:val="0"/>
        <w:spacing w:after="0" w:line="240" w:lineRule="auto"/>
        <w:rPr>
          <w:rFonts w:ascii="Tahoma" w:hAnsi="Tahoma" w:cs="Tahoma"/>
          <w:color w:val="000000"/>
          <w:sz w:val="24"/>
          <w:szCs w:val="24"/>
          <w:u w:val="single"/>
        </w:rPr>
      </w:pPr>
    </w:p>
    <w:p w:rsidR="002411A8" w:rsidRDefault="002411A8" w:rsidP="002411A8">
      <w:pPr>
        <w:autoSpaceDE w:val="0"/>
        <w:autoSpaceDN w:val="0"/>
        <w:adjustRightInd w:val="0"/>
        <w:spacing w:after="0" w:line="240" w:lineRule="auto"/>
        <w:rPr>
          <w:rFonts w:ascii="Tahoma" w:hAnsi="Tahoma" w:cs="Tahoma"/>
          <w:color w:val="000000"/>
          <w:sz w:val="24"/>
          <w:szCs w:val="24"/>
        </w:rPr>
      </w:pPr>
      <w:r w:rsidRPr="006578FB">
        <w:rPr>
          <w:rFonts w:ascii="Tahoma" w:hAnsi="Tahoma" w:cs="Tahoma"/>
          <w:color w:val="000000"/>
          <w:sz w:val="24"/>
          <w:szCs w:val="24"/>
        </w:rPr>
        <w:t xml:space="preserve">The aim </w:t>
      </w:r>
      <w:r>
        <w:rPr>
          <w:rFonts w:ascii="Tahoma" w:hAnsi="Tahoma" w:cs="Tahoma"/>
          <w:color w:val="000000"/>
          <w:sz w:val="24"/>
          <w:szCs w:val="24"/>
        </w:rPr>
        <w:t>will be to:</w:t>
      </w:r>
    </w:p>
    <w:p w:rsidR="002411A8" w:rsidRPr="006578FB" w:rsidRDefault="002411A8" w:rsidP="002411A8">
      <w:pPr>
        <w:autoSpaceDE w:val="0"/>
        <w:autoSpaceDN w:val="0"/>
        <w:adjustRightInd w:val="0"/>
        <w:spacing w:after="0" w:line="240" w:lineRule="auto"/>
        <w:rPr>
          <w:rFonts w:ascii="Tahoma" w:hAnsi="Tahoma" w:cs="Tahoma"/>
          <w:color w:val="000000"/>
          <w:sz w:val="24"/>
          <w:szCs w:val="24"/>
        </w:rPr>
      </w:pPr>
    </w:p>
    <w:p w:rsidR="002411A8" w:rsidRPr="002411A8" w:rsidRDefault="002411A8" w:rsidP="002411A8">
      <w:pPr>
        <w:pStyle w:val="ListParagraph"/>
        <w:numPr>
          <w:ilvl w:val="0"/>
          <w:numId w:val="23"/>
        </w:numPr>
        <w:autoSpaceDE w:val="0"/>
        <w:autoSpaceDN w:val="0"/>
        <w:adjustRightInd w:val="0"/>
        <w:spacing w:after="0" w:line="240" w:lineRule="auto"/>
        <w:rPr>
          <w:rFonts w:ascii="Tahoma" w:hAnsi="Tahoma" w:cs="Tahoma"/>
          <w:color w:val="000000"/>
          <w:sz w:val="24"/>
          <w:szCs w:val="24"/>
          <w:u w:val="single"/>
        </w:rPr>
      </w:pPr>
      <w:r w:rsidRPr="002411A8">
        <w:rPr>
          <w:rFonts w:ascii="Tahoma" w:hAnsi="Tahoma" w:cs="Tahoma"/>
          <w:color w:val="000000"/>
          <w:sz w:val="24"/>
          <w:szCs w:val="24"/>
        </w:rPr>
        <w:t>Offer emotional support</w:t>
      </w:r>
      <w:r>
        <w:rPr>
          <w:rFonts w:ascii="Tahoma" w:hAnsi="Tahoma" w:cs="Tahoma"/>
          <w:color w:val="000000"/>
          <w:sz w:val="24"/>
          <w:szCs w:val="24"/>
        </w:rPr>
        <w:t>.</w:t>
      </w:r>
    </w:p>
    <w:p w:rsidR="002411A8" w:rsidRDefault="002411A8" w:rsidP="002411A8">
      <w:pPr>
        <w:autoSpaceDE w:val="0"/>
        <w:autoSpaceDN w:val="0"/>
        <w:adjustRightInd w:val="0"/>
        <w:spacing w:after="0" w:line="240" w:lineRule="auto"/>
        <w:rPr>
          <w:rFonts w:ascii="Tahoma" w:hAnsi="Tahoma" w:cs="Tahoma"/>
          <w:color w:val="000000"/>
          <w:sz w:val="24"/>
          <w:szCs w:val="24"/>
          <w:u w:val="single"/>
        </w:rPr>
      </w:pPr>
    </w:p>
    <w:p w:rsidR="002411A8" w:rsidRDefault="002411A8" w:rsidP="002411A8">
      <w:pPr>
        <w:pStyle w:val="ListParagraph"/>
        <w:numPr>
          <w:ilvl w:val="0"/>
          <w:numId w:val="20"/>
        </w:numPr>
        <w:autoSpaceDE w:val="0"/>
        <w:autoSpaceDN w:val="0"/>
        <w:adjustRightInd w:val="0"/>
        <w:spacing w:after="0" w:line="240" w:lineRule="auto"/>
        <w:rPr>
          <w:rFonts w:ascii="Tahoma" w:hAnsi="Tahoma" w:cs="Tahoma"/>
          <w:color w:val="000000"/>
          <w:sz w:val="24"/>
          <w:szCs w:val="24"/>
        </w:rPr>
      </w:pPr>
      <w:r>
        <w:rPr>
          <w:rFonts w:ascii="Tahoma" w:hAnsi="Tahoma" w:cs="Tahoma"/>
          <w:color w:val="000000"/>
          <w:sz w:val="24"/>
          <w:szCs w:val="24"/>
        </w:rPr>
        <w:t>H</w:t>
      </w:r>
      <w:r w:rsidRPr="00215547">
        <w:rPr>
          <w:rFonts w:ascii="Tahoma" w:hAnsi="Tahoma" w:cs="Tahoma"/>
          <w:color w:val="000000"/>
          <w:sz w:val="24"/>
          <w:szCs w:val="24"/>
        </w:rPr>
        <w:t>elp the person harmed to feel safe again</w:t>
      </w:r>
      <w:r>
        <w:rPr>
          <w:rFonts w:ascii="Tahoma" w:hAnsi="Tahoma" w:cs="Tahoma"/>
          <w:color w:val="000000"/>
          <w:sz w:val="24"/>
          <w:szCs w:val="24"/>
        </w:rPr>
        <w:t>.</w:t>
      </w:r>
      <w:r w:rsidRPr="00215547">
        <w:rPr>
          <w:rFonts w:ascii="Tahoma" w:hAnsi="Tahoma" w:cs="Tahoma"/>
          <w:color w:val="000000"/>
          <w:sz w:val="24"/>
          <w:szCs w:val="24"/>
        </w:rPr>
        <w:t xml:space="preserve"> </w:t>
      </w:r>
    </w:p>
    <w:p w:rsidR="002411A8" w:rsidRDefault="002411A8" w:rsidP="002411A8">
      <w:pPr>
        <w:pStyle w:val="ListParagraph"/>
        <w:autoSpaceDE w:val="0"/>
        <w:autoSpaceDN w:val="0"/>
        <w:adjustRightInd w:val="0"/>
        <w:spacing w:after="0" w:line="240" w:lineRule="auto"/>
        <w:rPr>
          <w:rFonts w:ascii="Tahoma" w:hAnsi="Tahoma" w:cs="Tahoma"/>
          <w:color w:val="000000"/>
          <w:sz w:val="24"/>
          <w:szCs w:val="24"/>
        </w:rPr>
      </w:pPr>
    </w:p>
    <w:p w:rsidR="002411A8" w:rsidRDefault="002411A8" w:rsidP="002411A8">
      <w:pPr>
        <w:pStyle w:val="ListParagraph"/>
        <w:numPr>
          <w:ilvl w:val="0"/>
          <w:numId w:val="20"/>
        </w:numPr>
        <w:autoSpaceDE w:val="0"/>
        <w:autoSpaceDN w:val="0"/>
        <w:adjustRightInd w:val="0"/>
        <w:spacing w:after="0" w:line="240" w:lineRule="auto"/>
        <w:rPr>
          <w:rFonts w:ascii="Tahoma" w:hAnsi="Tahoma" w:cs="Tahoma"/>
          <w:color w:val="000000"/>
          <w:sz w:val="24"/>
          <w:szCs w:val="24"/>
        </w:rPr>
      </w:pPr>
      <w:r>
        <w:rPr>
          <w:rFonts w:ascii="Tahoma" w:hAnsi="Tahoma" w:cs="Tahoma"/>
          <w:color w:val="000000"/>
          <w:sz w:val="24"/>
          <w:szCs w:val="24"/>
        </w:rPr>
        <w:t>Help the person to</w:t>
      </w:r>
      <w:r w:rsidRPr="00215547">
        <w:rPr>
          <w:rFonts w:ascii="Tahoma" w:hAnsi="Tahoma" w:cs="Tahoma"/>
          <w:color w:val="000000"/>
          <w:sz w:val="24"/>
          <w:szCs w:val="24"/>
        </w:rPr>
        <w:t xml:space="preserve"> be </w:t>
      </w:r>
      <w:r>
        <w:rPr>
          <w:rFonts w:ascii="Tahoma" w:hAnsi="Tahoma" w:cs="Tahoma"/>
          <w:color w:val="000000"/>
          <w:sz w:val="24"/>
          <w:szCs w:val="24"/>
        </w:rPr>
        <w:t>re</w:t>
      </w:r>
      <w:r w:rsidRPr="00215547">
        <w:rPr>
          <w:rFonts w:ascii="Tahoma" w:hAnsi="Tahoma" w:cs="Tahoma"/>
          <w:color w:val="000000"/>
          <w:sz w:val="24"/>
          <w:szCs w:val="24"/>
        </w:rPr>
        <w:t>assured that the</w:t>
      </w:r>
      <w:r>
        <w:rPr>
          <w:rFonts w:ascii="Tahoma" w:hAnsi="Tahoma" w:cs="Tahoma"/>
          <w:color w:val="000000"/>
          <w:sz w:val="24"/>
          <w:szCs w:val="24"/>
        </w:rPr>
        <w:t xml:space="preserve"> </w:t>
      </w:r>
      <w:r w:rsidRPr="00215547">
        <w:rPr>
          <w:rFonts w:ascii="Tahoma" w:hAnsi="Tahoma" w:cs="Tahoma"/>
          <w:color w:val="000000"/>
          <w:sz w:val="24"/>
          <w:szCs w:val="24"/>
        </w:rPr>
        <w:t>bullying will stop</w:t>
      </w:r>
      <w:r>
        <w:rPr>
          <w:rFonts w:ascii="Tahoma" w:hAnsi="Tahoma" w:cs="Tahoma"/>
          <w:color w:val="000000"/>
          <w:sz w:val="24"/>
          <w:szCs w:val="24"/>
        </w:rPr>
        <w:t>.</w:t>
      </w:r>
    </w:p>
    <w:p w:rsidR="002411A8" w:rsidRDefault="002411A8" w:rsidP="002411A8">
      <w:pPr>
        <w:autoSpaceDE w:val="0"/>
        <w:autoSpaceDN w:val="0"/>
        <w:adjustRightInd w:val="0"/>
        <w:spacing w:after="0" w:line="240" w:lineRule="auto"/>
        <w:rPr>
          <w:rFonts w:ascii="Tahoma" w:hAnsi="Tahoma" w:cs="Tahoma"/>
          <w:color w:val="000000"/>
          <w:sz w:val="24"/>
          <w:szCs w:val="24"/>
          <w:u w:val="single"/>
        </w:rPr>
      </w:pPr>
    </w:p>
    <w:p w:rsidR="002411A8" w:rsidRDefault="002411A8" w:rsidP="002411A8">
      <w:pPr>
        <w:autoSpaceDE w:val="0"/>
        <w:autoSpaceDN w:val="0"/>
        <w:adjustRightInd w:val="0"/>
        <w:spacing w:after="0" w:line="240" w:lineRule="auto"/>
        <w:rPr>
          <w:rFonts w:ascii="Tahoma" w:hAnsi="Tahoma" w:cs="Tahoma"/>
          <w:color w:val="000000"/>
          <w:sz w:val="24"/>
          <w:szCs w:val="24"/>
          <w:u w:val="single"/>
        </w:rPr>
      </w:pPr>
    </w:p>
    <w:p w:rsidR="002411A8" w:rsidRDefault="002411A8" w:rsidP="002411A8">
      <w:pPr>
        <w:autoSpaceDE w:val="0"/>
        <w:autoSpaceDN w:val="0"/>
        <w:adjustRightInd w:val="0"/>
        <w:spacing w:after="0" w:line="240" w:lineRule="auto"/>
        <w:rPr>
          <w:rFonts w:ascii="Tahoma" w:hAnsi="Tahoma" w:cs="Tahoma"/>
          <w:color w:val="000000"/>
          <w:sz w:val="24"/>
          <w:szCs w:val="24"/>
          <w:u w:val="single"/>
        </w:rPr>
      </w:pPr>
      <w:r w:rsidRPr="00A67475">
        <w:rPr>
          <w:rFonts w:ascii="Tahoma" w:hAnsi="Tahoma" w:cs="Tahoma"/>
          <w:color w:val="000000"/>
          <w:sz w:val="24"/>
          <w:szCs w:val="24"/>
          <w:u w:val="single"/>
        </w:rPr>
        <w:t>Working with the bully and applying sanctions</w:t>
      </w:r>
    </w:p>
    <w:p w:rsidR="002411A8" w:rsidRPr="006578FB" w:rsidRDefault="002411A8" w:rsidP="002411A8">
      <w:pPr>
        <w:autoSpaceDE w:val="0"/>
        <w:autoSpaceDN w:val="0"/>
        <w:adjustRightInd w:val="0"/>
        <w:spacing w:after="0" w:line="240" w:lineRule="auto"/>
        <w:rPr>
          <w:rFonts w:ascii="Tahoma" w:hAnsi="Tahoma" w:cs="Tahoma"/>
          <w:color w:val="000000"/>
          <w:sz w:val="24"/>
          <w:szCs w:val="24"/>
        </w:rPr>
      </w:pPr>
    </w:p>
    <w:p w:rsidR="002411A8" w:rsidRDefault="002411A8" w:rsidP="00642095">
      <w:pPr>
        <w:pStyle w:val="Bullets"/>
        <w:numPr>
          <w:ilvl w:val="0"/>
          <w:numId w:val="0"/>
        </w:numPr>
        <w:tabs>
          <w:tab w:val="num" w:pos="851"/>
        </w:tabs>
        <w:ind w:left="283"/>
        <w:rPr>
          <w:rFonts w:ascii="Tahoma" w:hAnsi="Tahoma" w:cs="Tahoma"/>
          <w:szCs w:val="24"/>
        </w:rPr>
      </w:pPr>
      <w:r w:rsidRPr="00652653">
        <w:rPr>
          <w:rFonts w:ascii="Tahoma" w:hAnsi="Tahoma" w:cs="Tahoma"/>
          <w:szCs w:val="24"/>
        </w:rPr>
        <w:t xml:space="preserve">Chiltern Training reserves the right to withdraw the </w:t>
      </w:r>
      <w:r>
        <w:rPr>
          <w:rFonts w:ascii="Tahoma" w:hAnsi="Tahoma" w:cs="Tahoma"/>
          <w:szCs w:val="24"/>
        </w:rPr>
        <w:t>perpetrator</w:t>
      </w:r>
      <w:r w:rsidRPr="00652653">
        <w:rPr>
          <w:rFonts w:ascii="Tahoma" w:hAnsi="Tahoma" w:cs="Tahoma"/>
          <w:szCs w:val="24"/>
        </w:rPr>
        <w:t xml:space="preserve"> from the cou</w:t>
      </w:r>
      <w:r>
        <w:rPr>
          <w:rFonts w:ascii="Tahoma" w:hAnsi="Tahoma" w:cs="Tahoma"/>
          <w:szCs w:val="24"/>
        </w:rPr>
        <w:t xml:space="preserve">rse without any appeals process. Alternatively, in line with the </w:t>
      </w:r>
      <w:proofErr w:type="spellStart"/>
      <w:r>
        <w:rPr>
          <w:rFonts w:ascii="Tahoma" w:hAnsi="Tahoma" w:cs="Tahoma"/>
          <w:szCs w:val="24"/>
        </w:rPr>
        <w:t>Behaviour</w:t>
      </w:r>
      <w:proofErr w:type="spellEnd"/>
      <w:r>
        <w:rPr>
          <w:rFonts w:ascii="Tahoma" w:hAnsi="Tahoma" w:cs="Tahoma"/>
          <w:szCs w:val="24"/>
        </w:rPr>
        <w:t xml:space="preserve"> Policy</w:t>
      </w:r>
      <w:r w:rsidR="0011133C">
        <w:rPr>
          <w:rFonts w:ascii="Tahoma" w:hAnsi="Tahoma" w:cs="Tahoma"/>
          <w:szCs w:val="24"/>
        </w:rPr>
        <w:t>,</w:t>
      </w:r>
      <w:r w:rsidR="00642095">
        <w:rPr>
          <w:rFonts w:ascii="Tahoma" w:hAnsi="Tahoma" w:cs="Tahoma"/>
          <w:szCs w:val="24"/>
        </w:rPr>
        <w:t xml:space="preserve"> </w:t>
      </w:r>
      <w:r w:rsidR="00642095" w:rsidRPr="005550E5">
        <w:rPr>
          <w:rFonts w:ascii="Tahoma" w:hAnsi="Tahoma" w:cs="Tahoma"/>
          <w:szCs w:val="24"/>
        </w:rPr>
        <w:t>Bullying and Harassment</w:t>
      </w:r>
      <w:r w:rsidR="00642095">
        <w:rPr>
          <w:rFonts w:ascii="Tahoma" w:hAnsi="Tahoma" w:cs="Tahoma"/>
          <w:szCs w:val="24"/>
        </w:rPr>
        <w:t xml:space="preserve"> Policy and </w:t>
      </w:r>
      <w:r w:rsidR="00642095" w:rsidRPr="005550E5">
        <w:rPr>
          <w:rFonts w:ascii="Tahoma" w:hAnsi="Tahoma" w:cs="Tahoma"/>
          <w:szCs w:val="24"/>
        </w:rPr>
        <w:t>Dealing with Bullying and Harassment</w:t>
      </w:r>
      <w:r w:rsidR="00642095">
        <w:rPr>
          <w:rFonts w:ascii="Tahoma" w:hAnsi="Tahoma" w:cs="Tahoma"/>
          <w:szCs w:val="24"/>
        </w:rPr>
        <w:t xml:space="preserve"> Procedure;</w:t>
      </w:r>
      <w:r w:rsidR="00642095" w:rsidRPr="005550E5">
        <w:rPr>
          <w:rFonts w:ascii="Tahoma" w:hAnsi="Tahoma" w:cs="Tahoma"/>
          <w:szCs w:val="24"/>
        </w:rPr>
        <w:t xml:space="preserve"> </w:t>
      </w:r>
      <w:r>
        <w:rPr>
          <w:rFonts w:ascii="Tahoma" w:hAnsi="Tahoma" w:cs="Tahoma"/>
          <w:szCs w:val="24"/>
        </w:rPr>
        <w:t xml:space="preserve">sanctions may be applied and behaviour monitored. </w:t>
      </w:r>
    </w:p>
    <w:p w:rsidR="002411A8" w:rsidRDefault="002411A8" w:rsidP="002411A8">
      <w:pPr>
        <w:autoSpaceDE w:val="0"/>
        <w:autoSpaceDN w:val="0"/>
        <w:adjustRightInd w:val="0"/>
        <w:spacing w:after="0" w:line="240" w:lineRule="auto"/>
        <w:rPr>
          <w:rFonts w:ascii="Tahoma" w:hAnsi="Tahoma" w:cs="Tahoma"/>
          <w:color w:val="000000"/>
          <w:sz w:val="24"/>
          <w:szCs w:val="24"/>
        </w:rPr>
      </w:pPr>
      <w:r w:rsidRPr="006578FB">
        <w:rPr>
          <w:rFonts w:ascii="Tahoma" w:hAnsi="Tahoma" w:cs="Tahoma"/>
          <w:color w:val="000000"/>
          <w:sz w:val="24"/>
          <w:szCs w:val="24"/>
        </w:rPr>
        <w:lastRenderedPageBreak/>
        <w:t>The aim of sanctions will be</w:t>
      </w:r>
      <w:r>
        <w:rPr>
          <w:rFonts w:ascii="Tahoma" w:hAnsi="Tahoma" w:cs="Tahoma"/>
          <w:color w:val="000000"/>
          <w:sz w:val="24"/>
          <w:szCs w:val="24"/>
        </w:rPr>
        <w:t xml:space="preserve"> to</w:t>
      </w:r>
      <w:r w:rsidRPr="006578FB">
        <w:rPr>
          <w:rFonts w:ascii="Tahoma" w:hAnsi="Tahoma" w:cs="Tahoma"/>
          <w:color w:val="000000"/>
          <w:sz w:val="24"/>
          <w:szCs w:val="24"/>
        </w:rPr>
        <w:t>:</w:t>
      </w:r>
    </w:p>
    <w:p w:rsidR="002411A8" w:rsidRPr="002411A8" w:rsidRDefault="002411A8" w:rsidP="002411A8">
      <w:pPr>
        <w:autoSpaceDE w:val="0"/>
        <w:autoSpaceDN w:val="0"/>
        <w:adjustRightInd w:val="0"/>
        <w:spacing w:after="0" w:line="240" w:lineRule="auto"/>
        <w:rPr>
          <w:rFonts w:ascii="Tahoma" w:hAnsi="Tahoma" w:cs="Tahoma"/>
          <w:color w:val="000000"/>
          <w:sz w:val="24"/>
          <w:szCs w:val="24"/>
        </w:rPr>
      </w:pPr>
    </w:p>
    <w:p w:rsidR="002411A8" w:rsidRPr="00215547" w:rsidRDefault="002411A8" w:rsidP="002411A8">
      <w:pPr>
        <w:pStyle w:val="ListParagraph"/>
        <w:numPr>
          <w:ilvl w:val="0"/>
          <w:numId w:val="20"/>
        </w:numPr>
        <w:autoSpaceDE w:val="0"/>
        <w:autoSpaceDN w:val="0"/>
        <w:adjustRightInd w:val="0"/>
        <w:spacing w:after="0" w:line="240" w:lineRule="auto"/>
        <w:rPr>
          <w:rFonts w:ascii="Tahoma" w:hAnsi="Tahoma" w:cs="Tahoma"/>
          <w:color w:val="000000"/>
          <w:sz w:val="24"/>
          <w:szCs w:val="24"/>
        </w:rPr>
      </w:pPr>
      <w:r>
        <w:rPr>
          <w:rFonts w:ascii="Tahoma" w:hAnsi="Tahoma" w:cs="Tahoma"/>
          <w:color w:val="000000"/>
          <w:sz w:val="24"/>
          <w:szCs w:val="24"/>
        </w:rPr>
        <w:t>H</w:t>
      </w:r>
      <w:r w:rsidRPr="00215547">
        <w:rPr>
          <w:rFonts w:ascii="Tahoma" w:hAnsi="Tahoma" w:cs="Tahoma"/>
          <w:color w:val="000000"/>
          <w:sz w:val="24"/>
          <w:szCs w:val="24"/>
        </w:rPr>
        <w:t>old the perpetrator to account, getting them to recognise the harm caused and deter them from repeating the behaviour, providing support to enable the attitude and behaviour of the bully to change.</w:t>
      </w:r>
    </w:p>
    <w:p w:rsidR="002411A8" w:rsidRPr="00215547" w:rsidRDefault="002411A8" w:rsidP="002411A8">
      <w:pPr>
        <w:autoSpaceDE w:val="0"/>
        <w:autoSpaceDN w:val="0"/>
        <w:adjustRightInd w:val="0"/>
        <w:spacing w:after="0" w:line="240" w:lineRule="auto"/>
        <w:rPr>
          <w:rFonts w:ascii="Tahoma" w:hAnsi="Tahoma" w:cs="Tahoma"/>
          <w:color w:val="000000"/>
          <w:sz w:val="24"/>
          <w:szCs w:val="24"/>
        </w:rPr>
      </w:pPr>
    </w:p>
    <w:p w:rsidR="002411A8" w:rsidRPr="00652653" w:rsidRDefault="002411A8" w:rsidP="002411A8">
      <w:pPr>
        <w:pStyle w:val="ListParagraph"/>
        <w:numPr>
          <w:ilvl w:val="0"/>
          <w:numId w:val="20"/>
        </w:numPr>
        <w:autoSpaceDE w:val="0"/>
        <w:autoSpaceDN w:val="0"/>
        <w:adjustRightInd w:val="0"/>
        <w:spacing w:after="0" w:line="240" w:lineRule="auto"/>
        <w:rPr>
          <w:rFonts w:ascii="Tahoma" w:hAnsi="Tahoma" w:cs="Tahoma"/>
          <w:color w:val="000000"/>
          <w:sz w:val="24"/>
          <w:szCs w:val="24"/>
        </w:rPr>
      </w:pPr>
      <w:r w:rsidRPr="00652653">
        <w:rPr>
          <w:rFonts w:ascii="Tahoma" w:hAnsi="Tahoma" w:cs="Tahoma"/>
          <w:color w:val="000000"/>
          <w:sz w:val="24"/>
          <w:szCs w:val="24"/>
        </w:rPr>
        <w:t>Demonstrate that cyber-bullying is unacceptable and that Chiltern Training has effective ways of dealing with it, so deterring others from behaving similarly.</w:t>
      </w:r>
    </w:p>
    <w:p w:rsidR="00215547" w:rsidRPr="00215547" w:rsidRDefault="00215547" w:rsidP="00215547">
      <w:pPr>
        <w:autoSpaceDE w:val="0"/>
        <w:autoSpaceDN w:val="0"/>
        <w:adjustRightInd w:val="0"/>
        <w:spacing w:after="0" w:line="240" w:lineRule="auto"/>
        <w:rPr>
          <w:rFonts w:ascii="Tahoma" w:hAnsi="Tahoma" w:cs="Tahoma"/>
          <w:color w:val="000000"/>
          <w:sz w:val="24"/>
          <w:szCs w:val="24"/>
        </w:rPr>
      </w:pPr>
    </w:p>
    <w:p w:rsidR="007870C0" w:rsidRDefault="007870C0" w:rsidP="007870C0">
      <w:pPr>
        <w:pStyle w:val="BodyText"/>
        <w:rPr>
          <w:rFonts w:ascii="Tahoma" w:hAnsi="Tahoma" w:cs="Tahoma"/>
          <w:b/>
          <w:sz w:val="28"/>
          <w:szCs w:val="28"/>
          <w:lang w:eastAsia="en-US"/>
        </w:rPr>
      </w:pPr>
    </w:p>
    <w:p w:rsidR="00A67475" w:rsidRDefault="00912571" w:rsidP="00A67475">
      <w:pPr>
        <w:pStyle w:val="BodyText"/>
        <w:jc w:val="center"/>
        <w:rPr>
          <w:rFonts w:ascii="Tahoma" w:hAnsi="Tahoma" w:cs="Tahoma"/>
          <w:b/>
          <w:sz w:val="28"/>
          <w:szCs w:val="28"/>
          <w:lang w:eastAsia="en-US"/>
        </w:rPr>
      </w:pPr>
      <w:r w:rsidRPr="00D511A9">
        <w:rPr>
          <w:rFonts w:ascii="Tahoma" w:hAnsi="Tahoma" w:cs="Tahoma"/>
          <w:b/>
          <w:sz w:val="28"/>
          <w:szCs w:val="28"/>
          <w:lang w:eastAsia="en-US"/>
        </w:rPr>
        <w:t>Impact Measures</w:t>
      </w:r>
      <w:r w:rsidR="00F41AAC">
        <w:rPr>
          <w:rFonts w:ascii="Tahoma" w:hAnsi="Tahoma" w:cs="Tahoma"/>
          <w:b/>
          <w:sz w:val="28"/>
          <w:szCs w:val="28"/>
          <w:lang w:eastAsia="en-US"/>
        </w:rPr>
        <w:t xml:space="preserve"> and M</w:t>
      </w:r>
      <w:r w:rsidR="0005582D" w:rsidRPr="00D511A9">
        <w:rPr>
          <w:rFonts w:ascii="Tahoma" w:hAnsi="Tahoma" w:cs="Tahoma"/>
          <w:b/>
          <w:sz w:val="28"/>
          <w:szCs w:val="28"/>
          <w:lang w:eastAsia="en-US"/>
        </w:rPr>
        <w:t>onitoring</w:t>
      </w:r>
    </w:p>
    <w:p w:rsidR="00D248C3" w:rsidRPr="00D248C3" w:rsidRDefault="00D248C3" w:rsidP="00D248C3">
      <w:pPr>
        <w:pStyle w:val="BodyText"/>
        <w:rPr>
          <w:rFonts w:ascii="Tahoma" w:hAnsi="Tahoma" w:cs="Tahoma"/>
          <w:szCs w:val="24"/>
        </w:rPr>
      </w:pPr>
      <w:r w:rsidRPr="00343EF7">
        <w:rPr>
          <w:rFonts w:ascii="Tahoma" w:hAnsi="Tahoma" w:cs="Tahoma"/>
          <w:szCs w:val="24"/>
          <w:lang w:eastAsia="en-US"/>
        </w:rPr>
        <w:t xml:space="preserve">The Managing Director is responsible for overseeing the practices and </w:t>
      </w:r>
      <w:r w:rsidRPr="00343EF7">
        <w:rPr>
          <w:rFonts w:ascii="Tahoma" w:hAnsi="Tahoma" w:cs="Tahoma"/>
          <w:szCs w:val="24"/>
        </w:rPr>
        <w:t>procedures outlined in this policy and f</w:t>
      </w:r>
      <w:r>
        <w:rPr>
          <w:rFonts w:ascii="Tahoma" w:hAnsi="Tahoma" w:cs="Tahoma"/>
          <w:szCs w:val="24"/>
        </w:rPr>
        <w:t>or monitoring its effectiveness through:</w:t>
      </w:r>
    </w:p>
    <w:p w:rsidR="0005582D" w:rsidRPr="0005582D" w:rsidRDefault="0005582D" w:rsidP="0005582D">
      <w:pPr>
        <w:pStyle w:val="ListParagraph"/>
        <w:numPr>
          <w:ilvl w:val="0"/>
          <w:numId w:val="21"/>
        </w:numPr>
        <w:autoSpaceDE w:val="0"/>
        <w:autoSpaceDN w:val="0"/>
        <w:adjustRightInd w:val="0"/>
        <w:rPr>
          <w:rFonts w:ascii="Tahoma" w:hAnsi="Tahoma" w:cs="Tahoma"/>
          <w:sz w:val="24"/>
          <w:szCs w:val="24"/>
        </w:rPr>
      </w:pPr>
      <w:r w:rsidRPr="00AA22BE">
        <w:rPr>
          <w:rFonts w:ascii="Tahoma" w:eastAsia="Calibri" w:hAnsi="Tahoma" w:cs="Tahoma"/>
          <w:sz w:val="24"/>
          <w:szCs w:val="24"/>
        </w:rPr>
        <w:t xml:space="preserve">Annual review of data on incidents of </w:t>
      </w:r>
      <w:r>
        <w:rPr>
          <w:rFonts w:ascii="Tahoma" w:eastAsia="Calibri" w:hAnsi="Tahoma" w:cs="Tahoma"/>
          <w:sz w:val="24"/>
          <w:szCs w:val="24"/>
        </w:rPr>
        <w:t>cyber-bullying</w:t>
      </w:r>
      <w:r w:rsidRPr="00AA22BE">
        <w:rPr>
          <w:rFonts w:ascii="Tahoma" w:eastAsia="Calibri" w:hAnsi="Tahoma" w:cs="Tahoma"/>
          <w:sz w:val="24"/>
          <w:szCs w:val="24"/>
        </w:rPr>
        <w:t xml:space="preserve"> and subsequent outcomes.</w:t>
      </w:r>
    </w:p>
    <w:p w:rsidR="0005582D" w:rsidRPr="00AA22BE" w:rsidRDefault="0005582D" w:rsidP="0005582D">
      <w:pPr>
        <w:pStyle w:val="ListParagraph"/>
        <w:autoSpaceDE w:val="0"/>
        <w:autoSpaceDN w:val="0"/>
        <w:adjustRightInd w:val="0"/>
        <w:rPr>
          <w:rFonts w:ascii="Tahoma" w:hAnsi="Tahoma" w:cs="Tahoma"/>
          <w:sz w:val="24"/>
          <w:szCs w:val="24"/>
        </w:rPr>
      </w:pPr>
    </w:p>
    <w:p w:rsidR="0005582D" w:rsidRPr="00AA22BE" w:rsidRDefault="0005582D" w:rsidP="0005582D">
      <w:pPr>
        <w:pStyle w:val="ListParagraph"/>
        <w:numPr>
          <w:ilvl w:val="0"/>
          <w:numId w:val="21"/>
        </w:numPr>
        <w:autoSpaceDE w:val="0"/>
        <w:autoSpaceDN w:val="0"/>
        <w:adjustRightInd w:val="0"/>
        <w:rPr>
          <w:rFonts w:ascii="Tahoma" w:hAnsi="Tahoma" w:cs="Tahoma"/>
          <w:sz w:val="24"/>
          <w:szCs w:val="24"/>
        </w:rPr>
      </w:pPr>
      <w:r w:rsidRPr="00AA22BE">
        <w:rPr>
          <w:rFonts w:ascii="Tahoma" w:hAnsi="Tahoma" w:cs="Tahoma"/>
          <w:sz w:val="24"/>
          <w:szCs w:val="24"/>
        </w:rPr>
        <w:t>Observation of teaching and learning, staff and learner feedback, and</w:t>
      </w:r>
      <w:r>
        <w:rPr>
          <w:rFonts w:ascii="Tahoma" w:hAnsi="Tahoma" w:cs="Tahoma"/>
          <w:sz w:val="24"/>
          <w:szCs w:val="24"/>
        </w:rPr>
        <w:t xml:space="preserve"> staff training.</w:t>
      </w:r>
    </w:p>
    <w:p w:rsidR="00B44E47" w:rsidRPr="003B2623" w:rsidRDefault="00B44E47" w:rsidP="00B44E47">
      <w:pPr>
        <w:pStyle w:val="BodyText"/>
        <w:rPr>
          <w:rFonts w:ascii="Tahoma" w:hAnsi="Tahoma" w:cs="Tahoma"/>
          <w:szCs w:val="24"/>
        </w:rPr>
      </w:pPr>
    </w:p>
    <w:p w:rsidR="00B44E47" w:rsidRDefault="00BC2A1C" w:rsidP="00BC2A1C">
      <w:pPr>
        <w:pStyle w:val="Bullets"/>
        <w:numPr>
          <w:ilvl w:val="0"/>
          <w:numId w:val="0"/>
        </w:numPr>
        <w:tabs>
          <w:tab w:val="num" w:pos="851"/>
        </w:tabs>
        <w:ind w:left="283"/>
        <w:jc w:val="center"/>
        <w:rPr>
          <w:rFonts w:ascii="Tahoma" w:hAnsi="Tahoma" w:cs="Tahoma"/>
          <w:b/>
          <w:sz w:val="28"/>
          <w:szCs w:val="28"/>
        </w:rPr>
      </w:pPr>
      <w:r>
        <w:rPr>
          <w:rFonts w:ascii="Tahoma" w:hAnsi="Tahoma" w:cs="Tahoma"/>
          <w:b/>
          <w:sz w:val="28"/>
          <w:szCs w:val="28"/>
        </w:rPr>
        <w:t xml:space="preserve">Related </w:t>
      </w:r>
      <w:r w:rsidR="007A3A94">
        <w:rPr>
          <w:rFonts w:ascii="Tahoma" w:hAnsi="Tahoma" w:cs="Tahoma"/>
          <w:b/>
          <w:sz w:val="28"/>
          <w:szCs w:val="28"/>
        </w:rPr>
        <w:t>Documents</w:t>
      </w:r>
    </w:p>
    <w:p w:rsidR="006D73F5" w:rsidRDefault="006D73F5" w:rsidP="00673BDB">
      <w:pPr>
        <w:pStyle w:val="Bullets"/>
        <w:numPr>
          <w:ilvl w:val="0"/>
          <w:numId w:val="0"/>
        </w:numPr>
        <w:tabs>
          <w:tab w:val="num" w:pos="851"/>
        </w:tabs>
        <w:ind w:left="283"/>
        <w:jc w:val="left"/>
        <w:rPr>
          <w:rFonts w:ascii="Tahoma" w:hAnsi="Tahoma" w:cs="Tahoma"/>
          <w:szCs w:val="24"/>
        </w:rPr>
      </w:pPr>
    </w:p>
    <w:p w:rsidR="006D73F5" w:rsidRDefault="006D73F5" w:rsidP="00673BDB">
      <w:pPr>
        <w:pStyle w:val="Bullets"/>
        <w:numPr>
          <w:ilvl w:val="0"/>
          <w:numId w:val="0"/>
        </w:numPr>
        <w:tabs>
          <w:tab w:val="num" w:pos="851"/>
        </w:tabs>
        <w:ind w:left="283"/>
        <w:jc w:val="left"/>
        <w:rPr>
          <w:rFonts w:ascii="Tahoma" w:hAnsi="Tahoma" w:cs="Tahoma"/>
          <w:szCs w:val="24"/>
        </w:rPr>
      </w:pPr>
      <w:r>
        <w:rPr>
          <w:rFonts w:ascii="Tahoma" w:hAnsi="Tahoma" w:cs="Tahoma"/>
          <w:szCs w:val="24"/>
        </w:rPr>
        <w:t>Guidance for Staff on Cyber-bullying</w:t>
      </w:r>
    </w:p>
    <w:p w:rsidR="00673BDB" w:rsidRDefault="00673BDB" w:rsidP="00673BDB">
      <w:pPr>
        <w:pStyle w:val="Bullets"/>
        <w:numPr>
          <w:ilvl w:val="0"/>
          <w:numId w:val="0"/>
        </w:numPr>
        <w:tabs>
          <w:tab w:val="num" w:pos="851"/>
        </w:tabs>
        <w:ind w:left="283"/>
        <w:jc w:val="left"/>
        <w:rPr>
          <w:rFonts w:ascii="Tahoma" w:hAnsi="Tahoma" w:cs="Tahoma"/>
          <w:szCs w:val="24"/>
        </w:rPr>
      </w:pPr>
      <w:proofErr w:type="spellStart"/>
      <w:r w:rsidRPr="005550E5">
        <w:rPr>
          <w:rFonts w:ascii="Tahoma" w:hAnsi="Tahoma" w:cs="Tahoma"/>
          <w:szCs w:val="24"/>
        </w:rPr>
        <w:t>Behaviour</w:t>
      </w:r>
      <w:proofErr w:type="spellEnd"/>
      <w:r w:rsidRPr="005550E5">
        <w:rPr>
          <w:rFonts w:ascii="Tahoma" w:hAnsi="Tahoma" w:cs="Tahoma"/>
          <w:szCs w:val="24"/>
        </w:rPr>
        <w:t xml:space="preserve"> </w:t>
      </w:r>
      <w:r>
        <w:rPr>
          <w:rFonts w:ascii="Tahoma" w:hAnsi="Tahoma" w:cs="Tahoma"/>
          <w:szCs w:val="24"/>
        </w:rPr>
        <w:t>Policy</w:t>
      </w:r>
    </w:p>
    <w:p w:rsidR="00673BDB" w:rsidRDefault="00673BDB" w:rsidP="00673BDB">
      <w:pPr>
        <w:pStyle w:val="Bullets"/>
        <w:numPr>
          <w:ilvl w:val="0"/>
          <w:numId w:val="0"/>
        </w:numPr>
        <w:tabs>
          <w:tab w:val="num" w:pos="851"/>
        </w:tabs>
        <w:ind w:left="283"/>
        <w:rPr>
          <w:rFonts w:ascii="Tahoma" w:hAnsi="Tahoma" w:cs="Tahoma"/>
          <w:szCs w:val="24"/>
        </w:rPr>
      </w:pPr>
      <w:r w:rsidRPr="005550E5">
        <w:rPr>
          <w:rFonts w:ascii="Tahoma" w:hAnsi="Tahoma" w:cs="Tahoma"/>
          <w:szCs w:val="24"/>
        </w:rPr>
        <w:t>S</w:t>
      </w:r>
      <w:r>
        <w:rPr>
          <w:rFonts w:ascii="Tahoma" w:hAnsi="Tahoma" w:cs="Tahoma"/>
          <w:szCs w:val="24"/>
        </w:rPr>
        <w:t>afeguarding Policy</w:t>
      </w:r>
      <w:r w:rsidRPr="005550E5">
        <w:rPr>
          <w:rFonts w:ascii="Tahoma" w:hAnsi="Tahoma" w:cs="Tahoma"/>
          <w:szCs w:val="24"/>
        </w:rPr>
        <w:t xml:space="preserve"> </w:t>
      </w:r>
    </w:p>
    <w:p w:rsidR="007C7F16" w:rsidRDefault="007C7F16" w:rsidP="00673BDB">
      <w:pPr>
        <w:pStyle w:val="Bullets"/>
        <w:numPr>
          <w:ilvl w:val="0"/>
          <w:numId w:val="0"/>
        </w:numPr>
        <w:tabs>
          <w:tab w:val="num" w:pos="851"/>
        </w:tabs>
        <w:ind w:left="283"/>
        <w:rPr>
          <w:rFonts w:ascii="Tahoma" w:hAnsi="Tahoma" w:cs="Tahoma"/>
          <w:szCs w:val="24"/>
        </w:rPr>
      </w:pPr>
      <w:r w:rsidRPr="005550E5">
        <w:rPr>
          <w:rFonts w:ascii="Tahoma" w:hAnsi="Tahoma" w:cs="Tahoma"/>
          <w:szCs w:val="24"/>
        </w:rPr>
        <w:t>Bullying and Harassment</w:t>
      </w:r>
      <w:r>
        <w:rPr>
          <w:rFonts w:ascii="Tahoma" w:hAnsi="Tahoma" w:cs="Tahoma"/>
          <w:szCs w:val="24"/>
        </w:rPr>
        <w:t xml:space="preserve"> Policy</w:t>
      </w:r>
    </w:p>
    <w:p w:rsidR="00673BDB" w:rsidRDefault="00673BDB" w:rsidP="00673BDB">
      <w:pPr>
        <w:pStyle w:val="Bullets"/>
        <w:numPr>
          <w:ilvl w:val="0"/>
          <w:numId w:val="0"/>
        </w:numPr>
        <w:tabs>
          <w:tab w:val="num" w:pos="851"/>
        </w:tabs>
        <w:ind w:left="283"/>
        <w:rPr>
          <w:rFonts w:ascii="Tahoma" w:hAnsi="Tahoma" w:cs="Tahoma"/>
          <w:szCs w:val="24"/>
        </w:rPr>
      </w:pPr>
      <w:r w:rsidRPr="005550E5">
        <w:rPr>
          <w:rFonts w:ascii="Tahoma" w:hAnsi="Tahoma" w:cs="Tahoma"/>
          <w:szCs w:val="24"/>
        </w:rPr>
        <w:t>Dealing with Bullying and Harassment</w:t>
      </w:r>
      <w:r>
        <w:rPr>
          <w:rFonts w:ascii="Tahoma" w:hAnsi="Tahoma" w:cs="Tahoma"/>
          <w:szCs w:val="24"/>
        </w:rPr>
        <w:t xml:space="preserve"> Procedure</w:t>
      </w:r>
      <w:r w:rsidRPr="005550E5">
        <w:rPr>
          <w:rFonts w:ascii="Tahoma" w:hAnsi="Tahoma" w:cs="Tahoma"/>
          <w:szCs w:val="24"/>
        </w:rPr>
        <w:t xml:space="preserve"> </w:t>
      </w:r>
    </w:p>
    <w:p w:rsidR="00A41823" w:rsidRDefault="00A41823" w:rsidP="00673BDB">
      <w:pPr>
        <w:pStyle w:val="Bullets"/>
        <w:numPr>
          <w:ilvl w:val="0"/>
          <w:numId w:val="0"/>
        </w:numPr>
        <w:tabs>
          <w:tab w:val="num" w:pos="851"/>
        </w:tabs>
        <w:ind w:left="283"/>
        <w:rPr>
          <w:rFonts w:ascii="Tahoma" w:hAnsi="Tahoma" w:cs="Tahoma"/>
          <w:szCs w:val="24"/>
        </w:rPr>
      </w:pPr>
      <w:r>
        <w:rPr>
          <w:rFonts w:ascii="Tahoma" w:hAnsi="Tahoma" w:cs="Tahoma"/>
          <w:szCs w:val="24"/>
        </w:rPr>
        <w:t>Classroom Management Procedure</w:t>
      </w:r>
    </w:p>
    <w:p w:rsidR="00B44E47" w:rsidRDefault="00673BDB" w:rsidP="00C8008A">
      <w:pPr>
        <w:pStyle w:val="Bullets"/>
        <w:numPr>
          <w:ilvl w:val="0"/>
          <w:numId w:val="0"/>
        </w:numPr>
        <w:tabs>
          <w:tab w:val="num" w:pos="851"/>
        </w:tabs>
        <w:ind w:left="283"/>
        <w:rPr>
          <w:rFonts w:ascii="Tahoma" w:hAnsi="Tahoma" w:cs="Tahoma"/>
          <w:szCs w:val="24"/>
        </w:rPr>
      </w:pPr>
      <w:r w:rsidRPr="005550E5">
        <w:rPr>
          <w:rFonts w:ascii="Tahoma" w:hAnsi="Tahoma" w:cs="Tahoma"/>
          <w:szCs w:val="24"/>
        </w:rPr>
        <w:t xml:space="preserve">Disciplinary </w:t>
      </w:r>
      <w:r w:rsidR="00042D38">
        <w:rPr>
          <w:rFonts w:ascii="Tahoma" w:hAnsi="Tahoma" w:cs="Tahoma"/>
          <w:szCs w:val="24"/>
        </w:rPr>
        <w:t xml:space="preserve">and Grievance </w:t>
      </w:r>
      <w:r w:rsidRPr="005550E5">
        <w:rPr>
          <w:rFonts w:ascii="Tahoma" w:hAnsi="Tahoma" w:cs="Tahoma"/>
          <w:szCs w:val="24"/>
        </w:rPr>
        <w:t>Procedure</w:t>
      </w:r>
    </w:p>
    <w:p w:rsidR="007870C0" w:rsidRDefault="007870C0" w:rsidP="00642095">
      <w:pPr>
        <w:pStyle w:val="Bullets"/>
        <w:numPr>
          <w:ilvl w:val="0"/>
          <w:numId w:val="0"/>
        </w:numPr>
        <w:tabs>
          <w:tab w:val="num" w:pos="851"/>
        </w:tabs>
        <w:rPr>
          <w:rFonts w:ascii="Tahoma" w:hAnsi="Tahoma" w:cs="Tahoma"/>
          <w:szCs w:val="24"/>
        </w:rPr>
      </w:pPr>
    </w:p>
    <w:p w:rsidR="0096644C" w:rsidRDefault="0096644C" w:rsidP="007870C0">
      <w:pPr>
        <w:pStyle w:val="Heading3"/>
        <w:jc w:val="center"/>
        <w:rPr>
          <w:rFonts w:ascii="Tahoma" w:hAnsi="Tahoma" w:cs="Tahoma"/>
          <w:color w:val="auto"/>
          <w:sz w:val="28"/>
          <w:szCs w:val="28"/>
        </w:rPr>
      </w:pPr>
    </w:p>
    <w:p w:rsidR="0096644C" w:rsidRDefault="0096644C" w:rsidP="007870C0">
      <w:pPr>
        <w:pStyle w:val="Heading3"/>
        <w:jc w:val="center"/>
        <w:rPr>
          <w:rFonts w:ascii="Tahoma" w:hAnsi="Tahoma" w:cs="Tahoma"/>
          <w:color w:val="auto"/>
          <w:sz w:val="28"/>
          <w:szCs w:val="28"/>
        </w:rPr>
      </w:pPr>
    </w:p>
    <w:p w:rsidR="007870C0" w:rsidRDefault="007870C0" w:rsidP="007870C0">
      <w:pPr>
        <w:pStyle w:val="Heading3"/>
        <w:jc w:val="center"/>
        <w:rPr>
          <w:rFonts w:ascii="Tahoma" w:hAnsi="Tahoma" w:cs="Tahoma"/>
          <w:color w:val="auto"/>
          <w:sz w:val="28"/>
          <w:szCs w:val="28"/>
        </w:rPr>
      </w:pPr>
      <w:r>
        <w:rPr>
          <w:rFonts w:ascii="Tahoma" w:hAnsi="Tahoma" w:cs="Tahoma"/>
          <w:color w:val="auto"/>
          <w:sz w:val="28"/>
          <w:szCs w:val="28"/>
        </w:rPr>
        <w:t xml:space="preserve">Appendix: </w:t>
      </w:r>
      <w:r w:rsidRPr="003B2623">
        <w:rPr>
          <w:rFonts w:ascii="Tahoma" w:hAnsi="Tahoma" w:cs="Tahoma"/>
          <w:color w:val="auto"/>
          <w:sz w:val="28"/>
          <w:szCs w:val="28"/>
        </w:rPr>
        <w:t xml:space="preserve">Acts relating to </w:t>
      </w:r>
      <w:r>
        <w:rPr>
          <w:rFonts w:ascii="Tahoma" w:hAnsi="Tahoma" w:cs="Tahoma"/>
          <w:color w:val="auto"/>
          <w:sz w:val="28"/>
          <w:szCs w:val="28"/>
        </w:rPr>
        <w:t>cyber-bullying and e-safety</w:t>
      </w:r>
    </w:p>
    <w:p w:rsidR="007870C0" w:rsidRPr="00A67475" w:rsidRDefault="007870C0" w:rsidP="007870C0"/>
    <w:p w:rsidR="007870C0" w:rsidRPr="003B2623" w:rsidRDefault="007870C0" w:rsidP="007870C0">
      <w:pPr>
        <w:pStyle w:val="Heading3"/>
        <w:rPr>
          <w:rFonts w:ascii="Tahoma" w:hAnsi="Tahoma" w:cs="Tahoma"/>
          <w:b w:val="0"/>
          <w:color w:val="auto"/>
          <w:sz w:val="24"/>
          <w:szCs w:val="24"/>
          <w:u w:val="single"/>
        </w:rPr>
      </w:pPr>
      <w:r w:rsidRPr="003B2623">
        <w:rPr>
          <w:rFonts w:ascii="Tahoma" w:hAnsi="Tahoma" w:cs="Tahoma"/>
          <w:b w:val="0"/>
          <w:color w:val="auto"/>
          <w:sz w:val="24"/>
          <w:szCs w:val="24"/>
          <w:u w:val="single"/>
        </w:rPr>
        <w:t>Racial and Religious Hatred Act 2006</w:t>
      </w:r>
    </w:p>
    <w:p w:rsidR="007870C0" w:rsidRPr="003B2623" w:rsidRDefault="007870C0" w:rsidP="007870C0">
      <w:pPr>
        <w:pStyle w:val="BodyText"/>
        <w:rPr>
          <w:rFonts w:ascii="Tahoma" w:hAnsi="Tahoma" w:cs="Tahoma"/>
          <w:szCs w:val="24"/>
        </w:rPr>
      </w:pPr>
      <w:r w:rsidRPr="003B2623">
        <w:rPr>
          <w:rFonts w:ascii="Tahoma" w:hAnsi="Tahoma" w:cs="Tahoma"/>
          <w:szCs w:val="24"/>
        </w:rPr>
        <w:t xml:space="preserve">It </w:t>
      </w:r>
      <w:r>
        <w:rPr>
          <w:rFonts w:ascii="Tahoma" w:hAnsi="Tahoma" w:cs="Tahoma"/>
          <w:szCs w:val="24"/>
        </w:rPr>
        <w:t xml:space="preserve">is </w:t>
      </w:r>
      <w:r w:rsidRPr="003B2623">
        <w:rPr>
          <w:rFonts w:ascii="Tahoma" w:hAnsi="Tahoma" w:cs="Tahoma"/>
          <w:szCs w:val="24"/>
        </w:rPr>
        <w:t>a criminal offence to threaten people because of their faith, or to stir up religious hatred by displaying, publishing or distributing written material which is threatening. Other laws already protect people from threats based on their race, nationality or ethnic background.</w:t>
      </w:r>
    </w:p>
    <w:p w:rsidR="007870C0" w:rsidRPr="003B2623" w:rsidRDefault="007870C0" w:rsidP="007870C0">
      <w:pPr>
        <w:pStyle w:val="Heading3"/>
        <w:rPr>
          <w:rFonts w:ascii="Tahoma" w:hAnsi="Tahoma" w:cs="Tahoma"/>
          <w:b w:val="0"/>
          <w:color w:val="auto"/>
          <w:sz w:val="24"/>
          <w:szCs w:val="24"/>
          <w:u w:val="single"/>
        </w:rPr>
      </w:pPr>
      <w:r w:rsidRPr="003B2623">
        <w:rPr>
          <w:rFonts w:ascii="Tahoma" w:hAnsi="Tahoma" w:cs="Tahoma"/>
          <w:b w:val="0"/>
          <w:color w:val="auto"/>
          <w:sz w:val="24"/>
          <w:szCs w:val="24"/>
          <w:u w:val="single"/>
        </w:rPr>
        <w:t>Sexual Offences Act 2003</w:t>
      </w:r>
    </w:p>
    <w:p w:rsidR="007870C0" w:rsidRPr="003B2623" w:rsidRDefault="007870C0" w:rsidP="007870C0">
      <w:pPr>
        <w:pStyle w:val="BodyText"/>
        <w:rPr>
          <w:rFonts w:ascii="Tahoma" w:hAnsi="Tahoma" w:cs="Tahoma"/>
          <w:szCs w:val="24"/>
        </w:rPr>
      </w:pPr>
      <w:r w:rsidRPr="003B2623">
        <w:rPr>
          <w:rFonts w:ascii="Tahoma" w:hAnsi="Tahoma" w:cs="Tahoma"/>
          <w:szCs w:val="24"/>
        </w:rPr>
        <w:t>The new grooming offence is committed if you are over 18 and have communicated wit</w:t>
      </w:r>
      <w:r>
        <w:rPr>
          <w:rFonts w:ascii="Tahoma" w:hAnsi="Tahoma" w:cs="Tahoma"/>
          <w:szCs w:val="24"/>
        </w:rPr>
        <w:t xml:space="preserve">h a child under </w:t>
      </w:r>
      <w:r w:rsidRPr="003B2623">
        <w:rPr>
          <w:rFonts w:ascii="Tahoma" w:hAnsi="Tahoma" w:cs="Tahoma"/>
          <w:szCs w:val="24"/>
        </w:rPr>
        <w:t>16 at least twice (including by phone or using the Internet) it is an offence to meet them or travel to meet them anywhere in the world with the intention of committing a sexual offence. Causing a child under 16 to watch a sexual act is illegal, including looking at images such as videos, photos or webcams, for your own gratification. It is also an offence for a person in a position of trust to engage in sexual activity with any person under 18, with whom the</w:t>
      </w:r>
      <w:r w:rsidR="00A90B16">
        <w:rPr>
          <w:rFonts w:ascii="Tahoma" w:hAnsi="Tahoma" w:cs="Tahoma"/>
          <w:szCs w:val="24"/>
        </w:rPr>
        <w:t xml:space="preserve">y are in a position of trust.  </w:t>
      </w:r>
      <w:r w:rsidRPr="003B2623">
        <w:rPr>
          <w:rFonts w:ascii="Tahoma" w:hAnsi="Tahoma" w:cs="Tahoma"/>
          <w:szCs w:val="24"/>
        </w:rPr>
        <w:t xml:space="preserve">For more information  </w:t>
      </w:r>
      <w:hyperlink r:id="rId8" w:history="1">
        <w:r w:rsidRPr="006A1201">
          <w:rPr>
            <w:rStyle w:val="Hyperlink"/>
            <w:rFonts w:ascii="Tahoma" w:hAnsi="Tahoma" w:cs="Tahoma"/>
            <w:szCs w:val="24"/>
          </w:rPr>
          <w:t>www.teachernet.gov.uk</w:t>
        </w:r>
      </w:hyperlink>
    </w:p>
    <w:p w:rsidR="007870C0" w:rsidRPr="003B2623" w:rsidRDefault="007870C0" w:rsidP="007870C0">
      <w:pPr>
        <w:pStyle w:val="Heading3"/>
        <w:rPr>
          <w:rFonts w:ascii="Tahoma" w:hAnsi="Tahoma" w:cs="Tahoma"/>
          <w:b w:val="0"/>
          <w:color w:val="auto"/>
          <w:sz w:val="24"/>
          <w:szCs w:val="24"/>
          <w:u w:val="single"/>
        </w:rPr>
      </w:pPr>
      <w:r w:rsidRPr="003B2623">
        <w:rPr>
          <w:rFonts w:ascii="Tahoma" w:hAnsi="Tahoma" w:cs="Tahoma"/>
          <w:b w:val="0"/>
          <w:color w:val="auto"/>
          <w:sz w:val="24"/>
          <w:szCs w:val="24"/>
          <w:u w:val="single"/>
        </w:rPr>
        <w:t>Communications Act 2003 (section 127)</w:t>
      </w:r>
    </w:p>
    <w:p w:rsidR="007870C0" w:rsidRPr="003B2623" w:rsidRDefault="007870C0" w:rsidP="007870C0">
      <w:pPr>
        <w:pStyle w:val="BodyText"/>
        <w:rPr>
          <w:rFonts w:ascii="Tahoma" w:hAnsi="Tahoma" w:cs="Tahoma"/>
          <w:szCs w:val="24"/>
        </w:rPr>
      </w:pPr>
      <w:r w:rsidRPr="003B2623">
        <w:rPr>
          <w:rFonts w:ascii="Tahoma" w:hAnsi="Tahoma" w:cs="Tahoma"/>
          <w:szCs w:val="24"/>
        </w:rPr>
        <w:t>Sending by means of the Internet a message or other matter that is grossly offensive or of an indecent, obscene or menacing character; or sending a false message by means of or persistently making use of the Internet for the purpose of causing annoyance, inconvenience or needless anxiety is guilty of an offence liable, on conviction, to imprisonment. This wording is important because an offence is complete as soon as the message has been sent: there is no need to prove any intent or purpose.</w:t>
      </w:r>
    </w:p>
    <w:p w:rsidR="007870C0" w:rsidRPr="003B2623" w:rsidRDefault="007870C0" w:rsidP="007870C0">
      <w:pPr>
        <w:pStyle w:val="Heading3"/>
        <w:rPr>
          <w:rFonts w:ascii="Tahoma" w:hAnsi="Tahoma" w:cs="Tahoma"/>
          <w:b w:val="0"/>
          <w:color w:val="auto"/>
          <w:sz w:val="24"/>
          <w:szCs w:val="24"/>
          <w:u w:val="single"/>
        </w:rPr>
      </w:pPr>
      <w:r w:rsidRPr="003B2623">
        <w:rPr>
          <w:rFonts w:ascii="Tahoma" w:hAnsi="Tahoma" w:cs="Tahoma"/>
          <w:b w:val="0"/>
          <w:color w:val="auto"/>
          <w:sz w:val="24"/>
          <w:szCs w:val="24"/>
          <w:u w:val="single"/>
        </w:rPr>
        <w:t>The Computer Misuse Act 1990 (sections 1 – 3)</w:t>
      </w:r>
    </w:p>
    <w:p w:rsidR="007870C0" w:rsidRPr="003B2623" w:rsidRDefault="007870C0" w:rsidP="007870C0">
      <w:pPr>
        <w:pStyle w:val="BodyText"/>
        <w:rPr>
          <w:rFonts w:ascii="Tahoma" w:hAnsi="Tahoma" w:cs="Tahoma"/>
          <w:szCs w:val="24"/>
        </w:rPr>
      </w:pPr>
      <w:r w:rsidRPr="003B2623">
        <w:rPr>
          <w:rFonts w:ascii="Tahoma" w:hAnsi="Tahoma" w:cs="Tahoma"/>
          <w:szCs w:val="24"/>
        </w:rPr>
        <w:t>Regardless of an individual’s motivation, the Act makes it a criminal offence to gain:</w:t>
      </w:r>
    </w:p>
    <w:p w:rsidR="007870C0" w:rsidRPr="003B2623" w:rsidRDefault="007870C0" w:rsidP="007870C0">
      <w:pPr>
        <w:pStyle w:val="Bullets"/>
        <w:tabs>
          <w:tab w:val="clear" w:pos="360"/>
          <w:tab w:val="num" w:pos="1584"/>
        </w:tabs>
        <w:ind w:left="1584" w:hanging="504"/>
        <w:rPr>
          <w:rFonts w:ascii="Tahoma" w:hAnsi="Tahoma" w:cs="Tahoma"/>
          <w:szCs w:val="24"/>
        </w:rPr>
      </w:pPr>
      <w:r w:rsidRPr="003B2623">
        <w:rPr>
          <w:rFonts w:ascii="Tahoma" w:hAnsi="Tahoma" w:cs="Tahoma"/>
          <w:szCs w:val="24"/>
        </w:rPr>
        <w:t>access to computer files or software without permission (for example using another persons password to access files)</w:t>
      </w:r>
    </w:p>
    <w:p w:rsidR="007870C0" w:rsidRPr="003B2623" w:rsidRDefault="007870C0" w:rsidP="007870C0">
      <w:pPr>
        <w:pStyle w:val="Bullets"/>
        <w:tabs>
          <w:tab w:val="clear" w:pos="360"/>
          <w:tab w:val="num" w:pos="1584"/>
        </w:tabs>
        <w:ind w:left="1584" w:hanging="504"/>
        <w:rPr>
          <w:rFonts w:ascii="Tahoma" w:hAnsi="Tahoma" w:cs="Tahoma"/>
          <w:szCs w:val="24"/>
        </w:rPr>
      </w:pPr>
      <w:proofErr w:type="spellStart"/>
      <w:r w:rsidRPr="003B2623">
        <w:rPr>
          <w:rFonts w:ascii="Tahoma" w:hAnsi="Tahoma" w:cs="Tahoma"/>
          <w:szCs w:val="24"/>
        </w:rPr>
        <w:t>unauthorised</w:t>
      </w:r>
      <w:proofErr w:type="spellEnd"/>
      <w:r w:rsidRPr="003B2623">
        <w:rPr>
          <w:rFonts w:ascii="Tahoma" w:hAnsi="Tahoma" w:cs="Tahoma"/>
          <w:szCs w:val="24"/>
        </w:rPr>
        <w:t xml:space="preserve"> access, as above, in order to commit a further criminal act </w:t>
      </w:r>
    </w:p>
    <w:p w:rsidR="007870C0" w:rsidRPr="003B2623" w:rsidRDefault="007870C0" w:rsidP="007870C0">
      <w:pPr>
        <w:pStyle w:val="Bullets"/>
        <w:tabs>
          <w:tab w:val="clear" w:pos="360"/>
          <w:tab w:val="num" w:pos="1584"/>
        </w:tabs>
        <w:ind w:left="1584" w:hanging="504"/>
        <w:rPr>
          <w:rFonts w:ascii="Tahoma" w:hAnsi="Tahoma" w:cs="Tahoma"/>
          <w:szCs w:val="24"/>
        </w:rPr>
      </w:pPr>
      <w:r w:rsidRPr="003B2623">
        <w:rPr>
          <w:rFonts w:ascii="Tahoma" w:hAnsi="Tahoma" w:cs="Tahoma"/>
          <w:szCs w:val="24"/>
        </w:rPr>
        <w:t xml:space="preserve">impair the operation of a computer or program </w:t>
      </w:r>
    </w:p>
    <w:p w:rsidR="007870C0" w:rsidRPr="003B2623" w:rsidRDefault="007870C0" w:rsidP="007870C0">
      <w:pPr>
        <w:pStyle w:val="BodyText"/>
        <w:rPr>
          <w:rFonts w:ascii="Tahoma" w:hAnsi="Tahoma" w:cs="Tahoma"/>
          <w:szCs w:val="24"/>
        </w:rPr>
      </w:pPr>
      <w:r w:rsidRPr="003B2623">
        <w:rPr>
          <w:rFonts w:ascii="Tahoma" w:hAnsi="Tahoma" w:cs="Tahoma"/>
          <w:szCs w:val="24"/>
        </w:rPr>
        <w:t>UK citizens or residents may be extradited to another country if they are suspected of committing any of the above offences.</w:t>
      </w:r>
    </w:p>
    <w:p w:rsidR="007870C0" w:rsidRPr="003B2623" w:rsidRDefault="007870C0" w:rsidP="007870C0">
      <w:pPr>
        <w:pStyle w:val="Heading3"/>
        <w:rPr>
          <w:rFonts w:ascii="Tahoma" w:hAnsi="Tahoma" w:cs="Tahoma"/>
          <w:b w:val="0"/>
          <w:color w:val="auto"/>
          <w:sz w:val="24"/>
          <w:szCs w:val="24"/>
          <w:u w:val="single"/>
        </w:rPr>
      </w:pPr>
      <w:r w:rsidRPr="003B2623">
        <w:rPr>
          <w:rFonts w:ascii="Tahoma" w:hAnsi="Tahoma" w:cs="Tahoma"/>
          <w:b w:val="0"/>
          <w:color w:val="auto"/>
          <w:sz w:val="24"/>
          <w:szCs w:val="24"/>
          <w:u w:val="single"/>
        </w:rPr>
        <w:t>Malicious Communications Act 1988 (section 1)</w:t>
      </w:r>
    </w:p>
    <w:p w:rsidR="007870C0" w:rsidRPr="003B2623" w:rsidRDefault="007870C0" w:rsidP="007870C0">
      <w:pPr>
        <w:pStyle w:val="BodyText"/>
        <w:rPr>
          <w:rFonts w:ascii="Tahoma" w:hAnsi="Tahoma" w:cs="Tahoma"/>
          <w:szCs w:val="24"/>
        </w:rPr>
      </w:pPr>
      <w:r w:rsidRPr="003B2623">
        <w:rPr>
          <w:rFonts w:ascii="Tahoma" w:hAnsi="Tahoma" w:cs="Tahoma"/>
          <w:szCs w:val="24"/>
        </w:rPr>
        <w:t xml:space="preserve">This legislation makes it a criminal offence to send an electronic message (e-mail) </w:t>
      </w:r>
      <w:r w:rsidRPr="003B2623">
        <w:rPr>
          <w:rFonts w:ascii="Tahoma" w:hAnsi="Tahoma" w:cs="Tahoma"/>
          <w:szCs w:val="24"/>
        </w:rPr>
        <w:lastRenderedPageBreak/>
        <w:t>that conveys indecent, grossly offensive, threatening material or information that is false; or is of an indecent or grossly offensive nature if the purpose was to cause a recipient to suffer distress or anxiety.</w:t>
      </w:r>
    </w:p>
    <w:p w:rsidR="007870C0" w:rsidRPr="003B2623" w:rsidRDefault="007870C0" w:rsidP="007870C0">
      <w:pPr>
        <w:pStyle w:val="Heading3"/>
        <w:rPr>
          <w:rFonts w:ascii="Tahoma" w:hAnsi="Tahoma" w:cs="Tahoma"/>
          <w:b w:val="0"/>
          <w:color w:val="auto"/>
          <w:sz w:val="24"/>
          <w:szCs w:val="24"/>
          <w:u w:val="single"/>
        </w:rPr>
      </w:pPr>
      <w:r w:rsidRPr="003B2623">
        <w:rPr>
          <w:rFonts w:ascii="Tahoma" w:hAnsi="Tahoma" w:cs="Tahoma"/>
          <w:b w:val="0"/>
          <w:color w:val="auto"/>
          <w:sz w:val="24"/>
          <w:szCs w:val="24"/>
          <w:u w:val="single"/>
        </w:rPr>
        <w:t>Public Order Act 1986 (sections 17 – 29)</w:t>
      </w:r>
    </w:p>
    <w:p w:rsidR="007870C0" w:rsidRPr="003B2623" w:rsidRDefault="007870C0" w:rsidP="007870C0">
      <w:pPr>
        <w:pStyle w:val="BodyText"/>
        <w:rPr>
          <w:rFonts w:ascii="Tahoma" w:hAnsi="Tahoma" w:cs="Tahoma"/>
          <w:szCs w:val="24"/>
        </w:rPr>
      </w:pPr>
      <w:r w:rsidRPr="003B2623">
        <w:rPr>
          <w:rFonts w:ascii="Tahoma" w:hAnsi="Tahoma" w:cs="Tahoma"/>
          <w:szCs w:val="24"/>
        </w:rPr>
        <w:t>This Act makes it a criminal offence to stir up racial hatred by displaying, publishing or distributing written material which is threatening. Like the Racial and Religious Hatred Act 2006 it also makes the possession of inflammatory material with a view of releasing it a criminal offence.</w:t>
      </w:r>
    </w:p>
    <w:p w:rsidR="007870C0" w:rsidRPr="003B2623" w:rsidRDefault="007870C0" w:rsidP="007870C0">
      <w:pPr>
        <w:pStyle w:val="Heading3"/>
        <w:rPr>
          <w:rFonts w:ascii="Tahoma" w:hAnsi="Tahoma" w:cs="Tahoma"/>
          <w:b w:val="0"/>
          <w:color w:val="auto"/>
          <w:sz w:val="24"/>
          <w:szCs w:val="24"/>
          <w:u w:val="single"/>
        </w:rPr>
      </w:pPr>
      <w:r w:rsidRPr="003B2623">
        <w:rPr>
          <w:rFonts w:ascii="Tahoma" w:hAnsi="Tahoma" w:cs="Tahoma"/>
          <w:b w:val="0"/>
          <w:color w:val="auto"/>
          <w:sz w:val="24"/>
          <w:szCs w:val="24"/>
          <w:u w:val="single"/>
        </w:rPr>
        <w:t>Protection from Harassment Act 1997</w:t>
      </w:r>
    </w:p>
    <w:p w:rsidR="007870C0" w:rsidRPr="003B2623" w:rsidRDefault="007870C0" w:rsidP="007870C0">
      <w:pPr>
        <w:pStyle w:val="BodyText"/>
        <w:rPr>
          <w:rFonts w:ascii="Tahoma" w:hAnsi="Tahoma" w:cs="Tahoma"/>
          <w:szCs w:val="24"/>
        </w:rPr>
      </w:pPr>
      <w:r w:rsidRPr="003B2623">
        <w:rPr>
          <w:rFonts w:ascii="Tahoma" w:hAnsi="Tahoma" w:cs="Tahoma"/>
          <w:szCs w:val="24"/>
        </w:rPr>
        <w:t>A person must not pursue a course of conduct, which amounts to harassment of another, and which he knows or ought to know amounts to harassment of the other.</w:t>
      </w:r>
    </w:p>
    <w:p w:rsidR="007870C0" w:rsidRDefault="007870C0" w:rsidP="007870C0">
      <w:pPr>
        <w:pStyle w:val="BodyText"/>
        <w:rPr>
          <w:rFonts w:ascii="Tahoma" w:hAnsi="Tahoma" w:cs="Tahoma"/>
          <w:szCs w:val="24"/>
        </w:rPr>
      </w:pPr>
      <w:r w:rsidRPr="003B2623">
        <w:rPr>
          <w:rFonts w:ascii="Tahoma" w:hAnsi="Tahoma" w:cs="Tahoma"/>
          <w:szCs w:val="24"/>
        </w:rPr>
        <w:t>A person whose course of conduct causes another to fear, on at least two occasions, that violence will be used against him is guilty of an offence if he knows or ought to know that his course of conduct will cause the other so to fear on each of those occasions.</w:t>
      </w:r>
    </w:p>
    <w:p w:rsidR="007870C0" w:rsidRPr="003B2623" w:rsidRDefault="007870C0" w:rsidP="007870C0">
      <w:pPr>
        <w:pStyle w:val="Heading3"/>
        <w:rPr>
          <w:rFonts w:ascii="Tahoma" w:hAnsi="Tahoma" w:cs="Tahoma"/>
          <w:b w:val="0"/>
          <w:color w:val="auto"/>
          <w:sz w:val="24"/>
          <w:szCs w:val="24"/>
          <w:u w:val="single"/>
        </w:rPr>
      </w:pPr>
      <w:r w:rsidRPr="003B2623">
        <w:rPr>
          <w:rFonts w:ascii="Tahoma" w:hAnsi="Tahoma" w:cs="Tahoma"/>
          <w:b w:val="0"/>
          <w:color w:val="auto"/>
          <w:sz w:val="24"/>
          <w:szCs w:val="24"/>
          <w:u w:val="single"/>
        </w:rPr>
        <w:t>Protection of Children Act 1978 (Section 1)</w:t>
      </w:r>
    </w:p>
    <w:p w:rsidR="007870C0" w:rsidRPr="003B2623" w:rsidRDefault="007870C0" w:rsidP="007870C0">
      <w:pPr>
        <w:pStyle w:val="BodyText"/>
        <w:rPr>
          <w:rFonts w:ascii="Tahoma" w:hAnsi="Tahoma" w:cs="Tahoma"/>
          <w:szCs w:val="24"/>
        </w:rPr>
      </w:pPr>
      <w:r w:rsidRPr="003B2623">
        <w:rPr>
          <w:rFonts w:ascii="Tahoma" w:hAnsi="Tahoma" w:cs="Tahoma"/>
          <w:szCs w:val="24"/>
        </w:rPr>
        <w:t>It is an offence to take, permit to be taken, make, possess, show, distribute or advertise indecent images of children in the United Kingdom. A child for these purposes is a anyone under the age of 18. Viewing an indecent image of a child on your computer means that you have made a digital image. An image of a child also covers pseudo-photographs (digitally collated or otherwise). A person convicted of such an offence may face up to 10 years in prison.</w:t>
      </w:r>
    </w:p>
    <w:p w:rsidR="007870C0" w:rsidRPr="003B2623" w:rsidRDefault="007870C0" w:rsidP="007870C0">
      <w:pPr>
        <w:pStyle w:val="Heading3"/>
        <w:rPr>
          <w:rFonts w:ascii="Tahoma" w:hAnsi="Tahoma" w:cs="Tahoma"/>
          <w:b w:val="0"/>
          <w:color w:val="auto"/>
          <w:sz w:val="24"/>
          <w:szCs w:val="24"/>
          <w:u w:val="single"/>
        </w:rPr>
      </w:pPr>
      <w:r w:rsidRPr="003B2623">
        <w:rPr>
          <w:rFonts w:ascii="Tahoma" w:hAnsi="Tahoma" w:cs="Tahoma"/>
          <w:b w:val="0"/>
          <w:color w:val="auto"/>
          <w:sz w:val="24"/>
          <w:szCs w:val="24"/>
          <w:u w:val="single"/>
        </w:rPr>
        <w:t>Obscene Publications Act 1959 and 1964</w:t>
      </w:r>
    </w:p>
    <w:p w:rsidR="007870C0" w:rsidRPr="003B2623" w:rsidRDefault="007870C0" w:rsidP="007870C0">
      <w:pPr>
        <w:pStyle w:val="BodyText"/>
        <w:rPr>
          <w:rFonts w:ascii="Tahoma" w:hAnsi="Tahoma" w:cs="Tahoma"/>
          <w:szCs w:val="24"/>
        </w:rPr>
      </w:pPr>
      <w:r w:rsidRPr="003B2623">
        <w:rPr>
          <w:rFonts w:ascii="Tahoma" w:hAnsi="Tahoma" w:cs="Tahoma"/>
          <w:szCs w:val="24"/>
        </w:rPr>
        <w:t>Publishing an “obscene” article is a criminal offence. Publishing includes electronic transmission.</w:t>
      </w:r>
    </w:p>
    <w:p w:rsidR="007870C0" w:rsidRPr="003B2623" w:rsidRDefault="007870C0" w:rsidP="00C8008A">
      <w:pPr>
        <w:pStyle w:val="Bullets"/>
        <w:numPr>
          <w:ilvl w:val="0"/>
          <w:numId w:val="0"/>
        </w:numPr>
        <w:tabs>
          <w:tab w:val="num" w:pos="851"/>
        </w:tabs>
        <w:ind w:left="283"/>
        <w:rPr>
          <w:rFonts w:ascii="Tahoma" w:hAnsi="Tahoma" w:cs="Tahoma"/>
          <w:szCs w:val="24"/>
        </w:rPr>
      </w:pPr>
    </w:p>
    <w:sectPr w:rsidR="007870C0" w:rsidRPr="003B262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4F7" w:rsidRDefault="006C24F7" w:rsidP="00AC7F67">
      <w:pPr>
        <w:spacing w:after="0" w:line="240" w:lineRule="auto"/>
      </w:pPr>
      <w:r>
        <w:separator/>
      </w:r>
    </w:p>
  </w:endnote>
  <w:endnote w:type="continuationSeparator" w:id="0">
    <w:p w:rsidR="006C24F7" w:rsidRDefault="006C24F7" w:rsidP="00AC7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F67" w:rsidRPr="00AC7F67" w:rsidRDefault="00AC7F67" w:rsidP="00AC7F67">
    <w:pPr>
      <w:pStyle w:val="Footer"/>
      <w:jc w:val="center"/>
      <w:rPr>
        <w:rFonts w:ascii="Tahoma" w:hAnsi="Tahoma" w:cs="Tahoma"/>
        <w:sz w:val="24"/>
        <w:szCs w:val="24"/>
      </w:rPr>
    </w:pPr>
    <w:r w:rsidRPr="00AC7F67">
      <w:rPr>
        <w:rFonts w:ascii="Tahoma" w:hAnsi="Tahoma" w:cs="Tahoma"/>
        <w:sz w:val="24"/>
        <w:szCs w:val="24"/>
      </w:rPr>
      <w:t>Version 1 March 2012</w:t>
    </w:r>
    <w:r w:rsidR="0013164C">
      <w:rPr>
        <w:rFonts w:ascii="Tahoma" w:hAnsi="Tahoma" w:cs="Tahoma"/>
        <w:sz w:val="24"/>
        <w:szCs w:val="24"/>
      </w:rPr>
      <w:t xml:space="preserve"> Last reviewed 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4F7" w:rsidRDefault="006C24F7" w:rsidP="00AC7F67">
      <w:pPr>
        <w:spacing w:after="0" w:line="240" w:lineRule="auto"/>
      </w:pPr>
      <w:r>
        <w:separator/>
      </w:r>
    </w:p>
  </w:footnote>
  <w:footnote w:type="continuationSeparator" w:id="0">
    <w:p w:rsidR="006C24F7" w:rsidRDefault="006C24F7" w:rsidP="00AC7F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B104B"/>
    <w:multiLevelType w:val="hybridMultilevel"/>
    <w:tmpl w:val="7FBA8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726C59"/>
    <w:multiLevelType w:val="hybridMultilevel"/>
    <w:tmpl w:val="BFA00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7175B5"/>
    <w:multiLevelType w:val="hybridMultilevel"/>
    <w:tmpl w:val="0DD8968E"/>
    <w:lvl w:ilvl="0" w:tplc="08090001">
      <w:start w:val="1"/>
      <w:numFmt w:val="bullet"/>
      <w:lvlText w:val=""/>
      <w:lvlJc w:val="left"/>
      <w:pPr>
        <w:tabs>
          <w:tab w:val="num" w:pos="1021"/>
        </w:tabs>
        <w:ind w:left="1021" w:hanging="454"/>
      </w:pPr>
      <w:rPr>
        <w:rFonts w:ascii="Symbol" w:hAnsi="Symbol" w:hint="default"/>
      </w:rPr>
    </w:lvl>
    <w:lvl w:ilvl="1" w:tplc="0409000F">
      <w:start w:val="1"/>
      <w:numFmt w:val="decimal"/>
      <w:lvlText w:val="%2."/>
      <w:lvlJc w:val="left"/>
      <w:pPr>
        <w:tabs>
          <w:tab w:val="num" w:pos="1894"/>
        </w:tabs>
        <w:ind w:left="1894" w:hanging="360"/>
      </w:pPr>
      <w:rPr>
        <w:rFonts w:hint="default"/>
      </w:rPr>
    </w:lvl>
    <w:lvl w:ilvl="2" w:tplc="08090005">
      <w:numFmt w:val="bullet"/>
      <w:lvlText w:val="-"/>
      <w:lvlJc w:val="left"/>
      <w:pPr>
        <w:tabs>
          <w:tab w:val="num" w:pos="2614"/>
        </w:tabs>
        <w:ind w:left="2614" w:hanging="360"/>
      </w:pPr>
      <w:rPr>
        <w:rFonts w:ascii="Arial" w:eastAsia="Times New Roman" w:hAnsi="Arial" w:cs="Arial" w:hint="default"/>
      </w:rPr>
    </w:lvl>
    <w:lvl w:ilvl="3" w:tplc="08090001" w:tentative="1">
      <w:start w:val="1"/>
      <w:numFmt w:val="bullet"/>
      <w:lvlText w:val=""/>
      <w:lvlJc w:val="left"/>
      <w:pPr>
        <w:tabs>
          <w:tab w:val="num" w:pos="3334"/>
        </w:tabs>
        <w:ind w:left="3334" w:hanging="360"/>
      </w:pPr>
      <w:rPr>
        <w:rFonts w:ascii="Symbol" w:hAnsi="Symbol" w:hint="default"/>
      </w:rPr>
    </w:lvl>
    <w:lvl w:ilvl="4" w:tplc="08090003" w:tentative="1">
      <w:start w:val="1"/>
      <w:numFmt w:val="bullet"/>
      <w:lvlText w:val="o"/>
      <w:lvlJc w:val="left"/>
      <w:pPr>
        <w:tabs>
          <w:tab w:val="num" w:pos="4054"/>
        </w:tabs>
        <w:ind w:left="4054" w:hanging="360"/>
      </w:pPr>
      <w:rPr>
        <w:rFonts w:ascii="Courier New" w:hAnsi="Courier New" w:cs="Courier New" w:hint="default"/>
      </w:rPr>
    </w:lvl>
    <w:lvl w:ilvl="5" w:tplc="08090005" w:tentative="1">
      <w:start w:val="1"/>
      <w:numFmt w:val="bullet"/>
      <w:lvlText w:val=""/>
      <w:lvlJc w:val="left"/>
      <w:pPr>
        <w:tabs>
          <w:tab w:val="num" w:pos="4774"/>
        </w:tabs>
        <w:ind w:left="4774" w:hanging="360"/>
      </w:pPr>
      <w:rPr>
        <w:rFonts w:ascii="Wingdings" w:hAnsi="Wingdings" w:hint="default"/>
      </w:rPr>
    </w:lvl>
    <w:lvl w:ilvl="6" w:tplc="08090001" w:tentative="1">
      <w:start w:val="1"/>
      <w:numFmt w:val="bullet"/>
      <w:lvlText w:val=""/>
      <w:lvlJc w:val="left"/>
      <w:pPr>
        <w:tabs>
          <w:tab w:val="num" w:pos="5494"/>
        </w:tabs>
        <w:ind w:left="5494" w:hanging="360"/>
      </w:pPr>
      <w:rPr>
        <w:rFonts w:ascii="Symbol" w:hAnsi="Symbol" w:hint="default"/>
      </w:rPr>
    </w:lvl>
    <w:lvl w:ilvl="7" w:tplc="08090003" w:tentative="1">
      <w:start w:val="1"/>
      <w:numFmt w:val="bullet"/>
      <w:lvlText w:val="o"/>
      <w:lvlJc w:val="left"/>
      <w:pPr>
        <w:tabs>
          <w:tab w:val="num" w:pos="6214"/>
        </w:tabs>
        <w:ind w:left="6214" w:hanging="360"/>
      </w:pPr>
      <w:rPr>
        <w:rFonts w:ascii="Courier New" w:hAnsi="Courier New" w:cs="Courier New" w:hint="default"/>
      </w:rPr>
    </w:lvl>
    <w:lvl w:ilvl="8" w:tplc="08090005" w:tentative="1">
      <w:start w:val="1"/>
      <w:numFmt w:val="bullet"/>
      <w:lvlText w:val=""/>
      <w:lvlJc w:val="left"/>
      <w:pPr>
        <w:tabs>
          <w:tab w:val="num" w:pos="6934"/>
        </w:tabs>
        <w:ind w:left="6934" w:hanging="360"/>
      </w:pPr>
      <w:rPr>
        <w:rFonts w:ascii="Wingdings" w:hAnsi="Wingdings" w:hint="default"/>
      </w:rPr>
    </w:lvl>
  </w:abstractNum>
  <w:abstractNum w:abstractNumId="3">
    <w:nsid w:val="17BD5DB8"/>
    <w:multiLevelType w:val="hybridMultilevel"/>
    <w:tmpl w:val="FE6C0C5A"/>
    <w:lvl w:ilvl="0" w:tplc="08090001">
      <w:start w:val="1"/>
      <w:numFmt w:val="bullet"/>
      <w:lvlText w:val=""/>
      <w:lvlJc w:val="left"/>
      <w:pPr>
        <w:ind w:left="720" w:hanging="360"/>
      </w:pPr>
      <w:rPr>
        <w:rFonts w:ascii="Symbol" w:hAnsi="Symbol" w:hint="default"/>
      </w:rPr>
    </w:lvl>
    <w:lvl w:ilvl="1" w:tplc="22F8FD4C">
      <w:numFmt w:val="bullet"/>
      <w:lvlText w:val="-"/>
      <w:lvlJc w:val="left"/>
      <w:pPr>
        <w:ind w:left="1440" w:hanging="360"/>
      </w:pPr>
      <w:rPr>
        <w:rFonts w:ascii="Tahoma" w:eastAsiaTheme="minorHAnsi"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0F6A37"/>
    <w:multiLevelType w:val="hybridMultilevel"/>
    <w:tmpl w:val="0FAEE8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98068B"/>
    <w:multiLevelType w:val="hybridMultilevel"/>
    <w:tmpl w:val="5B5074EE"/>
    <w:lvl w:ilvl="0" w:tplc="49F47180">
      <w:start w:val="1"/>
      <w:numFmt w:val="bullet"/>
      <w:lvlText w:val=""/>
      <w:lvlJc w:val="left"/>
      <w:pPr>
        <w:tabs>
          <w:tab w:val="num" w:pos="1440"/>
        </w:tabs>
        <w:ind w:left="1440" w:hanging="360"/>
      </w:pPr>
      <w:rPr>
        <w:rFonts w:ascii="Symbol" w:hAnsi="Symbol" w:hint="default"/>
      </w:rPr>
    </w:lvl>
    <w:lvl w:ilvl="1" w:tplc="04090019">
      <w:start w:val="1"/>
      <w:numFmt w:val="bullet"/>
      <w:lvlText w:val="o"/>
      <w:lvlJc w:val="left"/>
      <w:pPr>
        <w:tabs>
          <w:tab w:val="num" w:pos="2610"/>
        </w:tabs>
        <w:ind w:left="2610" w:hanging="360"/>
      </w:pPr>
      <w:rPr>
        <w:rFonts w:ascii="Courier New" w:hAnsi="Courier New" w:cs="Courier New" w:hint="default"/>
      </w:rPr>
    </w:lvl>
    <w:lvl w:ilvl="2" w:tplc="0409001B" w:tentative="1">
      <w:start w:val="1"/>
      <w:numFmt w:val="bullet"/>
      <w:lvlText w:val=""/>
      <w:lvlJc w:val="left"/>
      <w:pPr>
        <w:tabs>
          <w:tab w:val="num" w:pos="3330"/>
        </w:tabs>
        <w:ind w:left="3330" w:hanging="360"/>
      </w:pPr>
      <w:rPr>
        <w:rFonts w:ascii="Wingdings" w:hAnsi="Wingdings" w:hint="default"/>
      </w:rPr>
    </w:lvl>
    <w:lvl w:ilvl="3" w:tplc="0409000F" w:tentative="1">
      <w:start w:val="1"/>
      <w:numFmt w:val="bullet"/>
      <w:lvlText w:val=""/>
      <w:lvlJc w:val="left"/>
      <w:pPr>
        <w:tabs>
          <w:tab w:val="num" w:pos="4050"/>
        </w:tabs>
        <w:ind w:left="4050" w:hanging="360"/>
      </w:pPr>
      <w:rPr>
        <w:rFonts w:ascii="Symbol" w:hAnsi="Symbol" w:hint="default"/>
      </w:rPr>
    </w:lvl>
    <w:lvl w:ilvl="4" w:tplc="04090019" w:tentative="1">
      <w:start w:val="1"/>
      <w:numFmt w:val="bullet"/>
      <w:lvlText w:val="o"/>
      <w:lvlJc w:val="left"/>
      <w:pPr>
        <w:tabs>
          <w:tab w:val="num" w:pos="4770"/>
        </w:tabs>
        <w:ind w:left="4770" w:hanging="360"/>
      </w:pPr>
      <w:rPr>
        <w:rFonts w:ascii="Courier New" w:hAnsi="Courier New" w:cs="Courier New" w:hint="default"/>
      </w:rPr>
    </w:lvl>
    <w:lvl w:ilvl="5" w:tplc="0409001B" w:tentative="1">
      <w:start w:val="1"/>
      <w:numFmt w:val="bullet"/>
      <w:lvlText w:val=""/>
      <w:lvlJc w:val="left"/>
      <w:pPr>
        <w:tabs>
          <w:tab w:val="num" w:pos="5490"/>
        </w:tabs>
        <w:ind w:left="5490" w:hanging="360"/>
      </w:pPr>
      <w:rPr>
        <w:rFonts w:ascii="Wingdings" w:hAnsi="Wingdings" w:hint="default"/>
      </w:rPr>
    </w:lvl>
    <w:lvl w:ilvl="6" w:tplc="0409000F" w:tentative="1">
      <w:start w:val="1"/>
      <w:numFmt w:val="bullet"/>
      <w:lvlText w:val=""/>
      <w:lvlJc w:val="left"/>
      <w:pPr>
        <w:tabs>
          <w:tab w:val="num" w:pos="6210"/>
        </w:tabs>
        <w:ind w:left="6210" w:hanging="360"/>
      </w:pPr>
      <w:rPr>
        <w:rFonts w:ascii="Symbol" w:hAnsi="Symbol" w:hint="default"/>
      </w:rPr>
    </w:lvl>
    <w:lvl w:ilvl="7" w:tplc="04090019" w:tentative="1">
      <w:start w:val="1"/>
      <w:numFmt w:val="bullet"/>
      <w:lvlText w:val="o"/>
      <w:lvlJc w:val="left"/>
      <w:pPr>
        <w:tabs>
          <w:tab w:val="num" w:pos="6930"/>
        </w:tabs>
        <w:ind w:left="6930" w:hanging="360"/>
      </w:pPr>
      <w:rPr>
        <w:rFonts w:ascii="Courier New" w:hAnsi="Courier New" w:cs="Courier New" w:hint="default"/>
      </w:rPr>
    </w:lvl>
    <w:lvl w:ilvl="8" w:tplc="0409001B" w:tentative="1">
      <w:start w:val="1"/>
      <w:numFmt w:val="bullet"/>
      <w:lvlText w:val=""/>
      <w:lvlJc w:val="left"/>
      <w:pPr>
        <w:tabs>
          <w:tab w:val="num" w:pos="7650"/>
        </w:tabs>
        <w:ind w:left="7650" w:hanging="360"/>
      </w:pPr>
      <w:rPr>
        <w:rFonts w:ascii="Wingdings" w:hAnsi="Wingdings" w:hint="default"/>
      </w:rPr>
    </w:lvl>
  </w:abstractNum>
  <w:abstractNum w:abstractNumId="6">
    <w:nsid w:val="306B3E67"/>
    <w:multiLevelType w:val="hybridMultilevel"/>
    <w:tmpl w:val="244CEE2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nsid w:val="310A16E9"/>
    <w:multiLevelType w:val="hybridMultilevel"/>
    <w:tmpl w:val="3962E3F2"/>
    <w:lvl w:ilvl="0" w:tplc="04090001">
      <w:start w:val="1"/>
      <w:numFmt w:val="bullet"/>
      <w:lvlText w:val=""/>
      <w:lvlJc w:val="left"/>
      <w:pPr>
        <w:tabs>
          <w:tab w:val="num" w:pos="2138"/>
        </w:tabs>
        <w:ind w:left="2138" w:hanging="360"/>
      </w:pPr>
      <w:rPr>
        <w:rFonts w:ascii="Symbol" w:hAnsi="Symbol" w:hint="default"/>
      </w:rPr>
    </w:lvl>
    <w:lvl w:ilvl="1" w:tplc="0409000F"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350256AB"/>
    <w:multiLevelType w:val="hybridMultilevel"/>
    <w:tmpl w:val="AC326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C122BF2"/>
    <w:multiLevelType w:val="hybridMultilevel"/>
    <w:tmpl w:val="0B72989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41411EF8"/>
    <w:multiLevelType w:val="hybridMultilevel"/>
    <w:tmpl w:val="9D566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32E7C12"/>
    <w:multiLevelType w:val="hybridMultilevel"/>
    <w:tmpl w:val="2D22D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7764AD1"/>
    <w:multiLevelType w:val="hybridMultilevel"/>
    <w:tmpl w:val="AFCA4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614745"/>
    <w:multiLevelType w:val="hybridMultilevel"/>
    <w:tmpl w:val="358A6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D516C30"/>
    <w:multiLevelType w:val="hybridMultilevel"/>
    <w:tmpl w:val="83E08A62"/>
    <w:lvl w:ilvl="0" w:tplc="EC40F628">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610"/>
        </w:tabs>
        <w:ind w:left="2610" w:hanging="360"/>
      </w:pPr>
      <w:rPr>
        <w:rFonts w:ascii="Courier New" w:hAnsi="Courier New" w:cs="Courier New" w:hint="default"/>
      </w:rPr>
    </w:lvl>
    <w:lvl w:ilvl="2" w:tplc="EC40F628" w:tentative="1">
      <w:start w:val="1"/>
      <w:numFmt w:val="bullet"/>
      <w:lvlText w:val=""/>
      <w:lvlJc w:val="left"/>
      <w:pPr>
        <w:tabs>
          <w:tab w:val="num" w:pos="3330"/>
        </w:tabs>
        <w:ind w:left="3330" w:hanging="360"/>
      </w:pPr>
      <w:rPr>
        <w:rFonts w:ascii="Wingdings" w:hAnsi="Wingdings" w:hint="default"/>
      </w:rPr>
    </w:lvl>
    <w:lvl w:ilvl="3" w:tplc="04090001" w:tentative="1">
      <w:start w:val="1"/>
      <w:numFmt w:val="bullet"/>
      <w:lvlText w:val=""/>
      <w:lvlJc w:val="left"/>
      <w:pPr>
        <w:tabs>
          <w:tab w:val="num" w:pos="4050"/>
        </w:tabs>
        <w:ind w:left="4050" w:hanging="360"/>
      </w:pPr>
      <w:rPr>
        <w:rFonts w:ascii="Symbol" w:hAnsi="Symbol" w:hint="default"/>
      </w:rPr>
    </w:lvl>
    <w:lvl w:ilvl="4" w:tplc="04090003" w:tentative="1">
      <w:start w:val="1"/>
      <w:numFmt w:val="bullet"/>
      <w:lvlText w:val="o"/>
      <w:lvlJc w:val="left"/>
      <w:pPr>
        <w:tabs>
          <w:tab w:val="num" w:pos="4770"/>
        </w:tabs>
        <w:ind w:left="4770" w:hanging="360"/>
      </w:pPr>
      <w:rPr>
        <w:rFonts w:ascii="Courier New" w:hAnsi="Courier New" w:cs="Courier New" w:hint="default"/>
      </w:rPr>
    </w:lvl>
    <w:lvl w:ilvl="5" w:tplc="04090005" w:tentative="1">
      <w:start w:val="1"/>
      <w:numFmt w:val="bullet"/>
      <w:lvlText w:val=""/>
      <w:lvlJc w:val="left"/>
      <w:pPr>
        <w:tabs>
          <w:tab w:val="num" w:pos="5490"/>
        </w:tabs>
        <w:ind w:left="5490" w:hanging="360"/>
      </w:pPr>
      <w:rPr>
        <w:rFonts w:ascii="Wingdings" w:hAnsi="Wingdings" w:hint="default"/>
      </w:rPr>
    </w:lvl>
    <w:lvl w:ilvl="6" w:tplc="04090001" w:tentative="1">
      <w:start w:val="1"/>
      <w:numFmt w:val="bullet"/>
      <w:lvlText w:val=""/>
      <w:lvlJc w:val="left"/>
      <w:pPr>
        <w:tabs>
          <w:tab w:val="num" w:pos="6210"/>
        </w:tabs>
        <w:ind w:left="6210" w:hanging="360"/>
      </w:pPr>
      <w:rPr>
        <w:rFonts w:ascii="Symbol" w:hAnsi="Symbol" w:hint="default"/>
      </w:rPr>
    </w:lvl>
    <w:lvl w:ilvl="7" w:tplc="04090003" w:tentative="1">
      <w:start w:val="1"/>
      <w:numFmt w:val="bullet"/>
      <w:lvlText w:val="o"/>
      <w:lvlJc w:val="left"/>
      <w:pPr>
        <w:tabs>
          <w:tab w:val="num" w:pos="6930"/>
        </w:tabs>
        <w:ind w:left="6930" w:hanging="360"/>
      </w:pPr>
      <w:rPr>
        <w:rFonts w:ascii="Courier New" w:hAnsi="Courier New" w:cs="Courier New" w:hint="default"/>
      </w:rPr>
    </w:lvl>
    <w:lvl w:ilvl="8" w:tplc="04090005" w:tentative="1">
      <w:start w:val="1"/>
      <w:numFmt w:val="bullet"/>
      <w:lvlText w:val=""/>
      <w:lvlJc w:val="left"/>
      <w:pPr>
        <w:tabs>
          <w:tab w:val="num" w:pos="7650"/>
        </w:tabs>
        <w:ind w:left="7650" w:hanging="360"/>
      </w:pPr>
      <w:rPr>
        <w:rFonts w:ascii="Wingdings" w:hAnsi="Wingdings" w:hint="default"/>
      </w:rPr>
    </w:lvl>
  </w:abstractNum>
  <w:abstractNum w:abstractNumId="15">
    <w:nsid w:val="50354442"/>
    <w:multiLevelType w:val="hybridMultilevel"/>
    <w:tmpl w:val="E6FE38E6"/>
    <w:lvl w:ilvl="0" w:tplc="08090001">
      <w:start w:val="1"/>
      <w:numFmt w:val="bullet"/>
      <w:lvlText w:val=""/>
      <w:lvlJc w:val="left"/>
      <w:pPr>
        <w:ind w:left="720" w:hanging="360"/>
      </w:pPr>
      <w:rPr>
        <w:rFonts w:ascii="Symbol" w:hAnsi="Symbol" w:hint="default"/>
      </w:rPr>
    </w:lvl>
    <w:lvl w:ilvl="1" w:tplc="292267E0">
      <w:numFmt w:val="bullet"/>
      <w:lvlText w:val="•"/>
      <w:lvlJc w:val="left"/>
      <w:pPr>
        <w:ind w:left="1440" w:hanging="360"/>
      </w:pPr>
      <w:rPr>
        <w:rFonts w:ascii="Tahoma" w:eastAsiaTheme="minorHAnsi"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5961B39"/>
    <w:multiLevelType w:val="hybridMultilevel"/>
    <w:tmpl w:val="24564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BBE64CE"/>
    <w:multiLevelType w:val="hybridMultilevel"/>
    <w:tmpl w:val="9D540D90"/>
    <w:lvl w:ilvl="0" w:tplc="FFFFFFFF">
      <w:start w:val="1"/>
      <w:numFmt w:val="bullet"/>
      <w:pStyle w:val="BCSBulletparagraph"/>
      <w:lvlText w:val=""/>
      <w:lvlJc w:val="left"/>
      <w:pPr>
        <w:tabs>
          <w:tab w:val="num" w:pos="1440"/>
        </w:tabs>
        <w:ind w:left="1440" w:hanging="360"/>
      </w:pPr>
      <w:rPr>
        <w:rFonts w:ascii="Symbol" w:hAnsi="Symbol" w:hint="default"/>
        <w:color w:val="auto"/>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8">
    <w:nsid w:val="600A3AD2"/>
    <w:multiLevelType w:val="hybridMultilevel"/>
    <w:tmpl w:val="B05EA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8A01959"/>
    <w:multiLevelType w:val="hybridMultilevel"/>
    <w:tmpl w:val="72E09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A435FB5"/>
    <w:multiLevelType w:val="hybridMultilevel"/>
    <w:tmpl w:val="179405AA"/>
    <w:lvl w:ilvl="0" w:tplc="CCF6A6DC">
      <w:start w:val="1"/>
      <w:numFmt w:val="bullet"/>
      <w:pStyle w:val="Bullets"/>
      <w:lvlText w:val=""/>
      <w:lvlJc w:val="left"/>
      <w:pPr>
        <w:tabs>
          <w:tab w:val="num" w:pos="1584"/>
        </w:tabs>
        <w:ind w:left="1584" w:hanging="504"/>
      </w:pPr>
      <w:rPr>
        <w:rFonts w:ascii="Symbol" w:hAnsi="Symbol" w:hint="default"/>
      </w:rPr>
    </w:lvl>
    <w:lvl w:ilvl="1" w:tplc="08090003">
      <w:start w:val="1"/>
      <w:numFmt w:val="bullet"/>
      <w:lvlText w:val="o"/>
      <w:lvlJc w:val="left"/>
      <w:pPr>
        <w:tabs>
          <w:tab w:val="num" w:pos="2610"/>
        </w:tabs>
        <w:ind w:left="2610" w:hanging="360"/>
      </w:pPr>
      <w:rPr>
        <w:rFonts w:ascii="Courier New" w:hAnsi="Courier New" w:cs="Courier New" w:hint="default"/>
      </w:rPr>
    </w:lvl>
    <w:lvl w:ilvl="2" w:tplc="08090005">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cs="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cs="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21">
    <w:nsid w:val="719E0059"/>
    <w:multiLevelType w:val="hybridMultilevel"/>
    <w:tmpl w:val="069E3BCC"/>
    <w:lvl w:ilvl="0" w:tplc="CCF6A6DC">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610"/>
        </w:tabs>
        <w:ind w:left="2610" w:hanging="360"/>
      </w:pPr>
      <w:rPr>
        <w:rFonts w:ascii="Courier New" w:hAnsi="Courier New" w:cs="Courier New" w:hint="default"/>
      </w:rPr>
    </w:lvl>
    <w:lvl w:ilvl="2" w:tplc="08090005" w:tentative="1">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cs="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cs="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22">
    <w:nsid w:val="795B737E"/>
    <w:multiLevelType w:val="hybridMultilevel"/>
    <w:tmpl w:val="D94E453A"/>
    <w:lvl w:ilvl="0" w:tplc="0409000B">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o"/>
      <w:lvlJc w:val="left"/>
      <w:pPr>
        <w:tabs>
          <w:tab w:val="num" w:pos="2160"/>
        </w:tabs>
        <w:ind w:left="2160" w:hanging="360"/>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7"/>
  </w:num>
  <w:num w:numId="3">
    <w:abstractNumId w:val="9"/>
  </w:num>
  <w:num w:numId="4">
    <w:abstractNumId w:val="2"/>
  </w:num>
  <w:num w:numId="5">
    <w:abstractNumId w:val="6"/>
  </w:num>
  <w:num w:numId="6">
    <w:abstractNumId w:val="22"/>
  </w:num>
  <w:num w:numId="7">
    <w:abstractNumId w:val="21"/>
  </w:num>
  <w:num w:numId="8">
    <w:abstractNumId w:val="5"/>
  </w:num>
  <w:num w:numId="9">
    <w:abstractNumId w:val="14"/>
  </w:num>
  <w:num w:numId="10">
    <w:abstractNumId w:val="7"/>
  </w:num>
  <w:num w:numId="11">
    <w:abstractNumId w:val="15"/>
  </w:num>
  <w:num w:numId="12">
    <w:abstractNumId w:val="0"/>
  </w:num>
  <w:num w:numId="13">
    <w:abstractNumId w:val="16"/>
  </w:num>
  <w:num w:numId="14">
    <w:abstractNumId w:val="18"/>
  </w:num>
  <w:num w:numId="15">
    <w:abstractNumId w:val="3"/>
  </w:num>
  <w:num w:numId="16">
    <w:abstractNumId w:val="12"/>
  </w:num>
  <w:num w:numId="17">
    <w:abstractNumId w:val="4"/>
  </w:num>
  <w:num w:numId="18">
    <w:abstractNumId w:val="8"/>
  </w:num>
  <w:num w:numId="19">
    <w:abstractNumId w:val="13"/>
  </w:num>
  <w:num w:numId="20">
    <w:abstractNumId w:val="19"/>
  </w:num>
  <w:num w:numId="21">
    <w:abstractNumId w:val="11"/>
  </w:num>
  <w:num w:numId="22">
    <w:abstractNumId w:val="10"/>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545"/>
    <w:rsid w:val="00042D38"/>
    <w:rsid w:val="00052544"/>
    <w:rsid w:val="0005582D"/>
    <w:rsid w:val="0011133C"/>
    <w:rsid w:val="0013164C"/>
    <w:rsid w:val="00150837"/>
    <w:rsid w:val="0015371E"/>
    <w:rsid w:val="001848BD"/>
    <w:rsid w:val="001B6848"/>
    <w:rsid w:val="001E3BA7"/>
    <w:rsid w:val="001F7AB8"/>
    <w:rsid w:val="00215547"/>
    <w:rsid w:val="002411A8"/>
    <w:rsid w:val="00343EF7"/>
    <w:rsid w:val="003B2623"/>
    <w:rsid w:val="00410EEA"/>
    <w:rsid w:val="005550E5"/>
    <w:rsid w:val="00565A15"/>
    <w:rsid w:val="00574F8F"/>
    <w:rsid w:val="005D15A5"/>
    <w:rsid w:val="00613E00"/>
    <w:rsid w:val="006303F1"/>
    <w:rsid w:val="00642095"/>
    <w:rsid w:val="006578FB"/>
    <w:rsid w:val="00673BDB"/>
    <w:rsid w:val="00693545"/>
    <w:rsid w:val="006C24F7"/>
    <w:rsid w:val="006D73F5"/>
    <w:rsid w:val="006E655C"/>
    <w:rsid w:val="00752809"/>
    <w:rsid w:val="007870C0"/>
    <w:rsid w:val="007A3A94"/>
    <w:rsid w:val="007C7F16"/>
    <w:rsid w:val="007D16B3"/>
    <w:rsid w:val="007E434E"/>
    <w:rsid w:val="007E6C60"/>
    <w:rsid w:val="00874CB1"/>
    <w:rsid w:val="00900DFE"/>
    <w:rsid w:val="00912571"/>
    <w:rsid w:val="0096644C"/>
    <w:rsid w:val="009D6B7E"/>
    <w:rsid w:val="00A41823"/>
    <w:rsid w:val="00A67475"/>
    <w:rsid w:val="00A90B16"/>
    <w:rsid w:val="00AC7F67"/>
    <w:rsid w:val="00B44E47"/>
    <w:rsid w:val="00BC2A1C"/>
    <w:rsid w:val="00BD3207"/>
    <w:rsid w:val="00BD7517"/>
    <w:rsid w:val="00C4709F"/>
    <w:rsid w:val="00C54A59"/>
    <w:rsid w:val="00C8008A"/>
    <w:rsid w:val="00CA2E50"/>
    <w:rsid w:val="00CB644C"/>
    <w:rsid w:val="00D11321"/>
    <w:rsid w:val="00D248C3"/>
    <w:rsid w:val="00D511A9"/>
    <w:rsid w:val="00D7012A"/>
    <w:rsid w:val="00DF0BCC"/>
    <w:rsid w:val="00E41861"/>
    <w:rsid w:val="00EF39A7"/>
    <w:rsid w:val="00EF517E"/>
    <w:rsid w:val="00F344F6"/>
    <w:rsid w:val="00F41AAC"/>
    <w:rsid w:val="00F64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BodyText"/>
    <w:link w:val="Heading2Char"/>
    <w:qFormat/>
    <w:rsid w:val="00693545"/>
    <w:pPr>
      <w:keepNext/>
      <w:widowControl w:val="0"/>
      <w:pBdr>
        <w:top w:val="single" w:sz="4" w:space="4" w:color="auto"/>
      </w:pBdr>
      <w:adjustRightInd w:val="0"/>
      <w:spacing w:after="240" w:line="240" w:lineRule="auto"/>
      <w:textAlignment w:val="baseline"/>
      <w:outlineLvl w:val="1"/>
    </w:pPr>
    <w:rPr>
      <w:rFonts w:ascii="Trebuchet MS" w:eastAsia="Times New Roman" w:hAnsi="Trebuchet MS" w:cs="Times New Roman"/>
      <w:b/>
      <w:bCs/>
      <w:iCs/>
      <w:sz w:val="28"/>
      <w:szCs w:val="28"/>
      <w:lang w:eastAsia="en-GB"/>
    </w:rPr>
  </w:style>
  <w:style w:type="paragraph" w:styleId="Heading3">
    <w:name w:val="heading 3"/>
    <w:basedOn w:val="Normal"/>
    <w:next w:val="Normal"/>
    <w:link w:val="Heading3Char"/>
    <w:uiPriority w:val="9"/>
    <w:semiHidden/>
    <w:unhideWhenUsed/>
    <w:qFormat/>
    <w:rsid w:val="006303F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93545"/>
    <w:pPr>
      <w:widowControl w:val="0"/>
      <w:adjustRightInd w:val="0"/>
      <w:spacing w:after="240" w:line="240" w:lineRule="auto"/>
      <w:textAlignment w:val="baseline"/>
    </w:pPr>
    <w:rPr>
      <w:rFonts w:ascii="Arial" w:eastAsia="Times New Roman" w:hAnsi="Arial" w:cs="Times New Roman"/>
      <w:sz w:val="24"/>
      <w:szCs w:val="20"/>
      <w:lang w:eastAsia="en-GB"/>
    </w:rPr>
  </w:style>
  <w:style w:type="character" w:customStyle="1" w:styleId="BodyTextChar">
    <w:name w:val="Body Text Char"/>
    <w:basedOn w:val="DefaultParagraphFont"/>
    <w:link w:val="BodyText"/>
    <w:rsid w:val="00693545"/>
    <w:rPr>
      <w:rFonts w:ascii="Arial" w:eastAsia="Times New Roman" w:hAnsi="Arial" w:cs="Times New Roman"/>
      <w:sz w:val="24"/>
      <w:szCs w:val="20"/>
      <w:lang w:eastAsia="en-GB"/>
    </w:rPr>
  </w:style>
  <w:style w:type="paragraph" w:customStyle="1" w:styleId="Bullets">
    <w:name w:val="Bullets"/>
    <w:basedOn w:val="BodyTextIndent"/>
    <w:rsid w:val="00693545"/>
    <w:pPr>
      <w:widowControl w:val="0"/>
      <w:numPr>
        <w:numId w:val="1"/>
      </w:numPr>
      <w:tabs>
        <w:tab w:val="clear" w:pos="1584"/>
        <w:tab w:val="num" w:pos="360"/>
      </w:tabs>
      <w:adjustRightInd w:val="0"/>
      <w:spacing w:after="240" w:line="240" w:lineRule="auto"/>
      <w:ind w:left="283" w:firstLine="0"/>
      <w:jc w:val="both"/>
      <w:textAlignment w:val="baseline"/>
    </w:pPr>
    <w:rPr>
      <w:rFonts w:ascii="Arial" w:eastAsia="Times New Roman" w:hAnsi="Arial" w:cs="Times New Roman"/>
      <w:sz w:val="24"/>
      <w:szCs w:val="20"/>
      <w:lang w:val="en-US"/>
    </w:rPr>
  </w:style>
  <w:style w:type="paragraph" w:customStyle="1" w:styleId="BCSParagraph">
    <w:name w:val="| BCS | Paragraph"/>
    <w:link w:val="BCSParagraphChar"/>
    <w:rsid w:val="00693545"/>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693545"/>
    <w:rPr>
      <w:rFonts w:ascii="Arial" w:eastAsia="Times New Roman" w:hAnsi="Arial" w:cs="Arial"/>
      <w:color w:val="000000"/>
      <w:sz w:val="24"/>
      <w:szCs w:val="20"/>
      <w:lang w:eastAsia="en-GB"/>
    </w:rPr>
  </w:style>
  <w:style w:type="paragraph" w:styleId="BodyTextIndent">
    <w:name w:val="Body Text Indent"/>
    <w:basedOn w:val="Normal"/>
    <w:link w:val="BodyTextIndentChar"/>
    <w:uiPriority w:val="99"/>
    <w:semiHidden/>
    <w:unhideWhenUsed/>
    <w:rsid w:val="00693545"/>
    <w:pPr>
      <w:spacing w:after="120"/>
      <w:ind w:left="283"/>
    </w:pPr>
  </w:style>
  <w:style w:type="character" w:customStyle="1" w:styleId="BodyTextIndentChar">
    <w:name w:val="Body Text Indent Char"/>
    <w:basedOn w:val="DefaultParagraphFont"/>
    <w:link w:val="BodyTextIndent"/>
    <w:uiPriority w:val="99"/>
    <w:semiHidden/>
    <w:rsid w:val="00693545"/>
  </w:style>
  <w:style w:type="character" w:customStyle="1" w:styleId="Heading2Char">
    <w:name w:val="Heading 2 Char"/>
    <w:basedOn w:val="DefaultParagraphFont"/>
    <w:link w:val="Heading2"/>
    <w:rsid w:val="00693545"/>
    <w:rPr>
      <w:rFonts w:ascii="Trebuchet MS" w:eastAsia="Times New Roman" w:hAnsi="Trebuchet MS" w:cs="Times New Roman"/>
      <w:b/>
      <w:bCs/>
      <w:iCs/>
      <w:sz w:val="28"/>
      <w:szCs w:val="28"/>
      <w:lang w:eastAsia="en-GB"/>
    </w:rPr>
  </w:style>
  <w:style w:type="paragraph" w:customStyle="1" w:styleId="Default">
    <w:name w:val="Default"/>
    <w:rsid w:val="00693545"/>
    <w:pPr>
      <w:widowControl w:val="0"/>
      <w:autoSpaceDE w:val="0"/>
      <w:autoSpaceDN w:val="0"/>
      <w:adjustRightInd w:val="0"/>
      <w:spacing w:after="0" w:line="240" w:lineRule="auto"/>
    </w:pPr>
    <w:rPr>
      <w:rFonts w:ascii="Arial Black" w:eastAsia="Times New Roman" w:hAnsi="Arial Black" w:cs="Arial Black"/>
      <w:color w:val="000000"/>
      <w:sz w:val="24"/>
      <w:szCs w:val="24"/>
      <w:lang w:eastAsia="en-GB"/>
    </w:rPr>
  </w:style>
  <w:style w:type="paragraph" w:customStyle="1" w:styleId="BCSBulletparagraph">
    <w:name w:val="| BCS | Bullet paragraph"/>
    <w:basedOn w:val="Normal"/>
    <w:rsid w:val="00693545"/>
    <w:pPr>
      <w:numPr>
        <w:numId w:val="2"/>
      </w:numPr>
      <w:tabs>
        <w:tab w:val="left" w:pos="720"/>
        <w:tab w:val="left" w:pos="1077"/>
      </w:tabs>
      <w:overflowPunct w:val="0"/>
      <w:autoSpaceDE w:val="0"/>
      <w:autoSpaceDN w:val="0"/>
      <w:adjustRightInd w:val="0"/>
      <w:spacing w:after="40" w:line="300" w:lineRule="exact"/>
      <w:textAlignment w:val="baseline"/>
    </w:pPr>
    <w:rPr>
      <w:rFonts w:ascii="Arial" w:eastAsia="Times New Roman" w:hAnsi="Arial" w:cs="Arial"/>
      <w:sz w:val="24"/>
      <w:szCs w:val="16"/>
      <w:lang w:eastAsia="en-GB"/>
    </w:rPr>
  </w:style>
  <w:style w:type="character" w:customStyle="1" w:styleId="Heading3Char">
    <w:name w:val="Heading 3 Char"/>
    <w:basedOn w:val="DefaultParagraphFont"/>
    <w:link w:val="Heading3"/>
    <w:uiPriority w:val="9"/>
    <w:semiHidden/>
    <w:rsid w:val="006303F1"/>
    <w:rPr>
      <w:rFonts w:asciiTheme="majorHAnsi" w:eastAsiaTheme="majorEastAsia" w:hAnsiTheme="majorHAnsi" w:cstheme="majorBidi"/>
      <w:b/>
      <w:bCs/>
      <w:color w:val="4F81BD" w:themeColor="accent1"/>
    </w:rPr>
  </w:style>
  <w:style w:type="character" w:styleId="Hyperlink">
    <w:name w:val="Hyperlink"/>
    <w:rsid w:val="006303F1"/>
    <w:rPr>
      <w:color w:val="0000FF"/>
      <w:u w:val="single"/>
    </w:rPr>
  </w:style>
  <w:style w:type="paragraph" w:styleId="ListParagraph">
    <w:name w:val="List Paragraph"/>
    <w:basedOn w:val="Normal"/>
    <w:uiPriority w:val="34"/>
    <w:qFormat/>
    <w:rsid w:val="006E655C"/>
    <w:pPr>
      <w:ind w:left="720"/>
      <w:contextualSpacing/>
    </w:pPr>
  </w:style>
  <w:style w:type="paragraph" w:styleId="Header">
    <w:name w:val="header"/>
    <w:basedOn w:val="Normal"/>
    <w:link w:val="HeaderChar"/>
    <w:uiPriority w:val="99"/>
    <w:unhideWhenUsed/>
    <w:rsid w:val="00AC7F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F67"/>
  </w:style>
  <w:style w:type="paragraph" w:styleId="Footer">
    <w:name w:val="footer"/>
    <w:basedOn w:val="Normal"/>
    <w:link w:val="FooterChar"/>
    <w:uiPriority w:val="99"/>
    <w:unhideWhenUsed/>
    <w:rsid w:val="00AC7F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F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BodyText"/>
    <w:link w:val="Heading2Char"/>
    <w:qFormat/>
    <w:rsid w:val="00693545"/>
    <w:pPr>
      <w:keepNext/>
      <w:widowControl w:val="0"/>
      <w:pBdr>
        <w:top w:val="single" w:sz="4" w:space="4" w:color="auto"/>
      </w:pBdr>
      <w:adjustRightInd w:val="0"/>
      <w:spacing w:after="240" w:line="240" w:lineRule="auto"/>
      <w:textAlignment w:val="baseline"/>
      <w:outlineLvl w:val="1"/>
    </w:pPr>
    <w:rPr>
      <w:rFonts w:ascii="Trebuchet MS" w:eastAsia="Times New Roman" w:hAnsi="Trebuchet MS" w:cs="Times New Roman"/>
      <w:b/>
      <w:bCs/>
      <w:iCs/>
      <w:sz w:val="28"/>
      <w:szCs w:val="28"/>
      <w:lang w:eastAsia="en-GB"/>
    </w:rPr>
  </w:style>
  <w:style w:type="paragraph" w:styleId="Heading3">
    <w:name w:val="heading 3"/>
    <w:basedOn w:val="Normal"/>
    <w:next w:val="Normal"/>
    <w:link w:val="Heading3Char"/>
    <w:uiPriority w:val="9"/>
    <w:semiHidden/>
    <w:unhideWhenUsed/>
    <w:qFormat/>
    <w:rsid w:val="006303F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93545"/>
    <w:pPr>
      <w:widowControl w:val="0"/>
      <w:adjustRightInd w:val="0"/>
      <w:spacing w:after="240" w:line="240" w:lineRule="auto"/>
      <w:textAlignment w:val="baseline"/>
    </w:pPr>
    <w:rPr>
      <w:rFonts w:ascii="Arial" w:eastAsia="Times New Roman" w:hAnsi="Arial" w:cs="Times New Roman"/>
      <w:sz w:val="24"/>
      <w:szCs w:val="20"/>
      <w:lang w:eastAsia="en-GB"/>
    </w:rPr>
  </w:style>
  <w:style w:type="character" w:customStyle="1" w:styleId="BodyTextChar">
    <w:name w:val="Body Text Char"/>
    <w:basedOn w:val="DefaultParagraphFont"/>
    <w:link w:val="BodyText"/>
    <w:rsid w:val="00693545"/>
    <w:rPr>
      <w:rFonts w:ascii="Arial" w:eastAsia="Times New Roman" w:hAnsi="Arial" w:cs="Times New Roman"/>
      <w:sz w:val="24"/>
      <w:szCs w:val="20"/>
      <w:lang w:eastAsia="en-GB"/>
    </w:rPr>
  </w:style>
  <w:style w:type="paragraph" w:customStyle="1" w:styleId="Bullets">
    <w:name w:val="Bullets"/>
    <w:basedOn w:val="BodyTextIndent"/>
    <w:rsid w:val="00693545"/>
    <w:pPr>
      <w:widowControl w:val="0"/>
      <w:numPr>
        <w:numId w:val="1"/>
      </w:numPr>
      <w:tabs>
        <w:tab w:val="clear" w:pos="1584"/>
        <w:tab w:val="num" w:pos="360"/>
      </w:tabs>
      <w:adjustRightInd w:val="0"/>
      <w:spacing w:after="240" w:line="240" w:lineRule="auto"/>
      <w:ind w:left="283" w:firstLine="0"/>
      <w:jc w:val="both"/>
      <w:textAlignment w:val="baseline"/>
    </w:pPr>
    <w:rPr>
      <w:rFonts w:ascii="Arial" w:eastAsia="Times New Roman" w:hAnsi="Arial" w:cs="Times New Roman"/>
      <w:sz w:val="24"/>
      <w:szCs w:val="20"/>
      <w:lang w:val="en-US"/>
    </w:rPr>
  </w:style>
  <w:style w:type="paragraph" w:customStyle="1" w:styleId="BCSParagraph">
    <w:name w:val="| BCS | Paragraph"/>
    <w:link w:val="BCSParagraphChar"/>
    <w:rsid w:val="00693545"/>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693545"/>
    <w:rPr>
      <w:rFonts w:ascii="Arial" w:eastAsia="Times New Roman" w:hAnsi="Arial" w:cs="Arial"/>
      <w:color w:val="000000"/>
      <w:sz w:val="24"/>
      <w:szCs w:val="20"/>
      <w:lang w:eastAsia="en-GB"/>
    </w:rPr>
  </w:style>
  <w:style w:type="paragraph" w:styleId="BodyTextIndent">
    <w:name w:val="Body Text Indent"/>
    <w:basedOn w:val="Normal"/>
    <w:link w:val="BodyTextIndentChar"/>
    <w:uiPriority w:val="99"/>
    <w:semiHidden/>
    <w:unhideWhenUsed/>
    <w:rsid w:val="00693545"/>
    <w:pPr>
      <w:spacing w:after="120"/>
      <w:ind w:left="283"/>
    </w:pPr>
  </w:style>
  <w:style w:type="character" w:customStyle="1" w:styleId="BodyTextIndentChar">
    <w:name w:val="Body Text Indent Char"/>
    <w:basedOn w:val="DefaultParagraphFont"/>
    <w:link w:val="BodyTextIndent"/>
    <w:uiPriority w:val="99"/>
    <w:semiHidden/>
    <w:rsid w:val="00693545"/>
  </w:style>
  <w:style w:type="character" w:customStyle="1" w:styleId="Heading2Char">
    <w:name w:val="Heading 2 Char"/>
    <w:basedOn w:val="DefaultParagraphFont"/>
    <w:link w:val="Heading2"/>
    <w:rsid w:val="00693545"/>
    <w:rPr>
      <w:rFonts w:ascii="Trebuchet MS" w:eastAsia="Times New Roman" w:hAnsi="Trebuchet MS" w:cs="Times New Roman"/>
      <w:b/>
      <w:bCs/>
      <w:iCs/>
      <w:sz w:val="28"/>
      <w:szCs w:val="28"/>
      <w:lang w:eastAsia="en-GB"/>
    </w:rPr>
  </w:style>
  <w:style w:type="paragraph" w:customStyle="1" w:styleId="Default">
    <w:name w:val="Default"/>
    <w:rsid w:val="00693545"/>
    <w:pPr>
      <w:widowControl w:val="0"/>
      <w:autoSpaceDE w:val="0"/>
      <w:autoSpaceDN w:val="0"/>
      <w:adjustRightInd w:val="0"/>
      <w:spacing w:after="0" w:line="240" w:lineRule="auto"/>
    </w:pPr>
    <w:rPr>
      <w:rFonts w:ascii="Arial Black" w:eastAsia="Times New Roman" w:hAnsi="Arial Black" w:cs="Arial Black"/>
      <w:color w:val="000000"/>
      <w:sz w:val="24"/>
      <w:szCs w:val="24"/>
      <w:lang w:eastAsia="en-GB"/>
    </w:rPr>
  </w:style>
  <w:style w:type="paragraph" w:customStyle="1" w:styleId="BCSBulletparagraph">
    <w:name w:val="| BCS | Bullet paragraph"/>
    <w:basedOn w:val="Normal"/>
    <w:rsid w:val="00693545"/>
    <w:pPr>
      <w:numPr>
        <w:numId w:val="2"/>
      </w:numPr>
      <w:tabs>
        <w:tab w:val="left" w:pos="720"/>
        <w:tab w:val="left" w:pos="1077"/>
      </w:tabs>
      <w:overflowPunct w:val="0"/>
      <w:autoSpaceDE w:val="0"/>
      <w:autoSpaceDN w:val="0"/>
      <w:adjustRightInd w:val="0"/>
      <w:spacing w:after="40" w:line="300" w:lineRule="exact"/>
      <w:textAlignment w:val="baseline"/>
    </w:pPr>
    <w:rPr>
      <w:rFonts w:ascii="Arial" w:eastAsia="Times New Roman" w:hAnsi="Arial" w:cs="Arial"/>
      <w:sz w:val="24"/>
      <w:szCs w:val="16"/>
      <w:lang w:eastAsia="en-GB"/>
    </w:rPr>
  </w:style>
  <w:style w:type="character" w:customStyle="1" w:styleId="Heading3Char">
    <w:name w:val="Heading 3 Char"/>
    <w:basedOn w:val="DefaultParagraphFont"/>
    <w:link w:val="Heading3"/>
    <w:uiPriority w:val="9"/>
    <w:semiHidden/>
    <w:rsid w:val="006303F1"/>
    <w:rPr>
      <w:rFonts w:asciiTheme="majorHAnsi" w:eastAsiaTheme="majorEastAsia" w:hAnsiTheme="majorHAnsi" w:cstheme="majorBidi"/>
      <w:b/>
      <w:bCs/>
      <w:color w:val="4F81BD" w:themeColor="accent1"/>
    </w:rPr>
  </w:style>
  <w:style w:type="character" w:styleId="Hyperlink">
    <w:name w:val="Hyperlink"/>
    <w:rsid w:val="006303F1"/>
    <w:rPr>
      <w:color w:val="0000FF"/>
      <w:u w:val="single"/>
    </w:rPr>
  </w:style>
  <w:style w:type="paragraph" w:styleId="ListParagraph">
    <w:name w:val="List Paragraph"/>
    <w:basedOn w:val="Normal"/>
    <w:uiPriority w:val="34"/>
    <w:qFormat/>
    <w:rsid w:val="006E655C"/>
    <w:pPr>
      <w:ind w:left="720"/>
      <w:contextualSpacing/>
    </w:pPr>
  </w:style>
  <w:style w:type="paragraph" w:styleId="Header">
    <w:name w:val="header"/>
    <w:basedOn w:val="Normal"/>
    <w:link w:val="HeaderChar"/>
    <w:uiPriority w:val="99"/>
    <w:unhideWhenUsed/>
    <w:rsid w:val="00AC7F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F67"/>
  </w:style>
  <w:style w:type="paragraph" w:styleId="Footer">
    <w:name w:val="footer"/>
    <w:basedOn w:val="Normal"/>
    <w:link w:val="FooterChar"/>
    <w:uiPriority w:val="99"/>
    <w:unhideWhenUsed/>
    <w:rsid w:val="00AC7F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achernet.gov.uk"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11</Pages>
  <Words>1934</Words>
  <Characters>11026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Lynette Morris</dc:creator>
  <cp:lastModifiedBy>Lynette Morris</cp:lastModifiedBy>
  <cp:revision>44</cp:revision>
  <dcterms:created xsi:type="dcterms:W3CDTF">2012-03-17T15:25:00Z</dcterms:created>
  <dcterms:modified xsi:type="dcterms:W3CDTF">2014-02-14T10:38:00Z</dcterms:modified>
</cp:coreProperties>
</file>